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56B08" w14:textId="77777777" w:rsidR="006D18BE" w:rsidRDefault="004C6300" w:rsidP="004C6300">
      <w:pPr>
        <w:suppressAutoHyphens/>
        <w:spacing w:after="120" w:line="276" w:lineRule="auto"/>
        <w:ind w:right="-15"/>
        <w:jc w:val="center"/>
        <w:rPr>
          <w:rFonts w:ascii="Arial" w:hAnsi="Arial" w:cs="Arial"/>
          <w:b/>
          <w:bCs/>
          <w:color w:val="000000" w:themeColor="text1"/>
          <w:sz w:val="20"/>
          <w:szCs w:val="20"/>
          <w:u w:val="single"/>
        </w:rPr>
      </w:pPr>
      <w:r w:rsidRPr="004C6300">
        <w:rPr>
          <w:rFonts w:ascii="Arial" w:hAnsi="Arial" w:cs="Arial"/>
          <w:b/>
          <w:bCs/>
          <w:color w:val="000000" w:themeColor="text1"/>
          <w:sz w:val="20"/>
          <w:szCs w:val="20"/>
          <w:u w:val="single"/>
        </w:rPr>
        <w:t>ANEXO III A - MINUTA</w:t>
      </w:r>
      <w:r w:rsidR="0075039D" w:rsidRPr="004C6300">
        <w:rPr>
          <w:rFonts w:ascii="Arial" w:hAnsi="Arial" w:cs="Arial"/>
          <w:b/>
          <w:bCs/>
          <w:color w:val="000000" w:themeColor="text1"/>
          <w:sz w:val="20"/>
          <w:szCs w:val="20"/>
          <w:u w:val="single"/>
        </w:rPr>
        <w:t xml:space="preserve"> TERMO DE CONTRATO</w:t>
      </w:r>
    </w:p>
    <w:p w14:paraId="0B7F57A0" w14:textId="7912C53B" w:rsidR="004C6300" w:rsidRPr="007F6A5E" w:rsidRDefault="0075039D" w:rsidP="004C6300">
      <w:pPr>
        <w:suppressAutoHyphens/>
        <w:spacing w:after="120" w:line="276" w:lineRule="auto"/>
        <w:ind w:right="-15"/>
        <w:jc w:val="center"/>
        <w:rPr>
          <w:rFonts w:ascii="Arial" w:eastAsia="Times New Roman" w:hAnsi="Arial" w:cs="Arial"/>
          <w:b/>
          <w:bCs/>
          <w:color w:val="000000"/>
          <w:sz w:val="20"/>
          <w:szCs w:val="20"/>
        </w:rPr>
      </w:pPr>
      <w:r w:rsidRPr="004827F2">
        <w:rPr>
          <w:rFonts w:ascii="Arial" w:hAnsi="Arial" w:cs="Arial"/>
          <w:b/>
          <w:bCs/>
          <w:color w:val="000000" w:themeColor="text1"/>
          <w:sz w:val="20"/>
          <w:szCs w:val="20"/>
        </w:rPr>
        <w:br/>
      </w:r>
      <w:r w:rsidR="004C6300" w:rsidRPr="007F6A5E">
        <w:rPr>
          <w:rFonts w:ascii="Arial" w:eastAsia="Times New Roman" w:hAnsi="Arial" w:cs="Arial"/>
          <w:b/>
          <w:bCs/>
          <w:color w:val="000000"/>
          <w:sz w:val="20"/>
          <w:szCs w:val="20"/>
        </w:rPr>
        <w:t xml:space="preserve">CONSELHO REGIONAL DE ENFERMAGEM DE MINAS GERAIS </w:t>
      </w:r>
    </w:p>
    <w:p w14:paraId="2F515963" w14:textId="77777777" w:rsidR="004C6300" w:rsidRPr="007F6A5E" w:rsidRDefault="004C6300" w:rsidP="004C6300">
      <w:pPr>
        <w:suppressAutoHyphens/>
        <w:spacing w:after="120" w:line="276" w:lineRule="auto"/>
        <w:ind w:right="-15"/>
        <w:jc w:val="center"/>
        <w:rPr>
          <w:rFonts w:ascii="Arial" w:eastAsia="Times New Roman" w:hAnsi="Arial" w:cs="Arial"/>
          <w:b/>
          <w:bCs/>
          <w:color w:val="000000"/>
          <w:sz w:val="20"/>
          <w:szCs w:val="20"/>
        </w:rPr>
      </w:pPr>
      <w:r w:rsidRPr="007F6A5E">
        <w:rPr>
          <w:rFonts w:ascii="Arial" w:eastAsia="Times New Roman" w:hAnsi="Arial" w:cs="Arial"/>
          <w:b/>
          <w:bCs/>
          <w:color w:val="000000"/>
          <w:sz w:val="20"/>
          <w:szCs w:val="20"/>
        </w:rPr>
        <w:t>PREGÃO Nº 0</w:t>
      </w:r>
      <w:r>
        <w:rPr>
          <w:rFonts w:ascii="Arial" w:eastAsia="Times New Roman" w:hAnsi="Arial" w:cs="Arial"/>
          <w:b/>
          <w:bCs/>
          <w:color w:val="000000"/>
          <w:sz w:val="20"/>
          <w:szCs w:val="20"/>
        </w:rPr>
        <w:t>17</w:t>
      </w:r>
      <w:r w:rsidRPr="007F6A5E">
        <w:rPr>
          <w:rFonts w:ascii="Arial" w:eastAsia="Times New Roman" w:hAnsi="Arial" w:cs="Arial"/>
          <w:b/>
          <w:bCs/>
          <w:color w:val="000000"/>
          <w:sz w:val="20"/>
          <w:szCs w:val="20"/>
        </w:rPr>
        <w:t xml:space="preserve">/2023 – PROCESSO ADMINISTRATIVO N° </w:t>
      </w:r>
      <w:r>
        <w:rPr>
          <w:rFonts w:ascii="Arial" w:eastAsia="Times New Roman" w:hAnsi="Arial" w:cs="Arial"/>
          <w:b/>
          <w:bCs/>
          <w:color w:val="000000"/>
          <w:sz w:val="20"/>
          <w:szCs w:val="20"/>
        </w:rPr>
        <w:t>074</w:t>
      </w:r>
      <w:r w:rsidRPr="007F6A5E">
        <w:rPr>
          <w:rFonts w:ascii="Arial" w:eastAsia="Times New Roman" w:hAnsi="Arial" w:cs="Arial"/>
          <w:b/>
          <w:bCs/>
          <w:color w:val="000000"/>
          <w:sz w:val="20"/>
          <w:szCs w:val="20"/>
        </w:rPr>
        <w:t>/2023</w:t>
      </w:r>
    </w:p>
    <w:p w14:paraId="1B26C647" w14:textId="55CD4026" w:rsidR="002226F5" w:rsidRPr="004827F2" w:rsidRDefault="004C6300" w:rsidP="004C6300">
      <w:pPr>
        <w:suppressAutoHyphens/>
        <w:spacing w:after="120" w:line="276" w:lineRule="auto"/>
        <w:ind w:right="-15"/>
        <w:jc w:val="center"/>
        <w:rPr>
          <w:rFonts w:ascii="Arial" w:hAnsi="Arial" w:cs="Arial"/>
          <w:b/>
          <w:i/>
          <w:color w:val="FF0000"/>
          <w:sz w:val="20"/>
          <w:szCs w:val="20"/>
        </w:rPr>
      </w:pPr>
      <w:r w:rsidRPr="007F6A5E">
        <w:rPr>
          <w:rFonts w:ascii="Arial" w:eastAsia="Times New Roman" w:hAnsi="Arial" w:cs="Arial"/>
          <w:b/>
          <w:bCs/>
          <w:color w:val="000000"/>
          <w:sz w:val="20"/>
          <w:szCs w:val="20"/>
        </w:rPr>
        <w:t>REGISTRO DE PREÇOS N° 00</w:t>
      </w:r>
      <w:r>
        <w:rPr>
          <w:rFonts w:ascii="Arial" w:eastAsia="Times New Roman" w:hAnsi="Arial" w:cs="Arial"/>
          <w:b/>
          <w:bCs/>
          <w:color w:val="000000"/>
          <w:sz w:val="20"/>
          <w:szCs w:val="20"/>
        </w:rPr>
        <w:t>9</w:t>
      </w:r>
      <w:r w:rsidRPr="007F6A5E">
        <w:rPr>
          <w:rFonts w:ascii="Arial" w:eastAsia="Times New Roman" w:hAnsi="Arial" w:cs="Arial"/>
          <w:b/>
          <w:bCs/>
          <w:color w:val="000000"/>
          <w:sz w:val="20"/>
          <w:szCs w:val="20"/>
        </w:rPr>
        <w:t>/2023</w:t>
      </w: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4667CEDE" w14:textId="77777777" w:rsidR="004C6300" w:rsidRPr="004C6300" w:rsidRDefault="004C6300" w:rsidP="00D01ED2">
      <w:pPr>
        <w:pStyle w:val="Prembulo"/>
        <w:spacing w:before="120" w:afterLines="120" w:after="288" w:line="312" w:lineRule="auto"/>
        <w:rPr>
          <w:b/>
        </w:rPr>
      </w:pPr>
      <w:r w:rsidRPr="004C6300">
        <w:rPr>
          <w:b/>
        </w:rPr>
        <w:t xml:space="preserve">TERMO DE </w:t>
      </w:r>
      <w:r w:rsidR="00DC41DD" w:rsidRPr="004C6300">
        <w:rPr>
          <w:b/>
        </w:rPr>
        <w:t>CONTRATO</w:t>
      </w:r>
      <w:r w:rsidRPr="004C6300">
        <w:rPr>
          <w:b/>
        </w:rPr>
        <w:t xml:space="preserve"> </w:t>
      </w:r>
      <w:r w:rsidR="00DC41DD" w:rsidRPr="004C6300">
        <w:rPr>
          <w:b/>
        </w:rPr>
        <w:t xml:space="preserve">QUE FAZEM ENTRE SI </w:t>
      </w:r>
      <w:r w:rsidRPr="004C6300">
        <w:rPr>
          <w:b/>
        </w:rPr>
        <w:t xml:space="preserve">O CONSELHO REGIONAL DE ENFERMAGEM DE MINAS GERAIS E A EMPRESA </w:t>
      </w:r>
      <w:r w:rsidR="00DC41DD" w:rsidRPr="004C6300">
        <w:rPr>
          <w:b/>
        </w:rPr>
        <w:t>.....................................................</w:t>
      </w:r>
      <w:r w:rsidRPr="004C6300">
        <w:rPr>
          <w:b/>
        </w:rPr>
        <w:t>....</w:t>
      </w:r>
    </w:p>
    <w:p w14:paraId="08652D9C" w14:textId="73D17AFA" w:rsidR="00DC41DD" w:rsidRPr="004827F2" w:rsidRDefault="00DC41DD" w:rsidP="00D01ED2">
      <w:pPr>
        <w:pStyle w:val="Prembulo"/>
        <w:spacing w:before="120" w:afterLines="120" w:after="288" w:line="312" w:lineRule="auto"/>
        <w:rPr>
          <w:bCs w:val="0"/>
        </w:rPr>
      </w:pPr>
      <w:r w:rsidRPr="004827F2">
        <w:rPr>
          <w:bCs w:val="0"/>
        </w:rPr>
        <w:t xml:space="preserve"> </w:t>
      </w:r>
    </w:p>
    <w:p w14:paraId="23F05E1A" w14:textId="4A6094D9" w:rsidR="006D18BE" w:rsidRPr="006D18BE" w:rsidRDefault="006D18BE" w:rsidP="006D18BE">
      <w:pPr>
        <w:pStyle w:val="Nivel01"/>
        <w:numPr>
          <w:ilvl w:val="0"/>
          <w:numId w:val="0"/>
        </w:numPr>
        <w:spacing w:before="120" w:after="120" w:line="276" w:lineRule="auto"/>
        <w:rPr>
          <w:rFonts w:eastAsia="Arial"/>
          <w:b w:val="0"/>
          <w:bCs w:val="0"/>
        </w:rPr>
      </w:pPr>
      <w:r w:rsidRPr="006D18BE">
        <w:rPr>
          <w:rFonts w:eastAsia="Arial"/>
          <w:b w:val="0"/>
          <w:bCs w:val="0"/>
        </w:rPr>
        <w:t xml:space="preserve">O Conselho Regional de Enfermagem de Minas Gerais por intermédio da Unidade  de Compras e Licitações – ULC/DECLC, com sede na cidade de  Belo </w:t>
      </w:r>
      <w:proofErr w:type="spellStart"/>
      <w:r w:rsidRPr="006D18BE">
        <w:rPr>
          <w:rFonts w:eastAsia="Arial"/>
          <w:b w:val="0"/>
          <w:bCs w:val="0"/>
        </w:rPr>
        <w:t>Horizonte-MG</w:t>
      </w:r>
      <w:proofErr w:type="spellEnd"/>
      <w:r w:rsidRPr="006D18BE">
        <w:rPr>
          <w:rFonts w:eastAsia="Arial"/>
          <w:b w:val="0"/>
          <w:bCs w:val="0"/>
        </w:rPr>
        <w:t xml:space="preserve">, à Rua da Bahia, 916 – 9º andar, bairro Centro, CEP 30.160-011, Tel.: (31) 3238-7541, E-mail: </w:t>
      </w:r>
      <w:hyperlink r:id="rId11" w:history="1">
        <w:r w:rsidRPr="006D18BE">
          <w:rPr>
            <w:rStyle w:val="Hyperlink"/>
            <w:rFonts w:eastAsia="Arial"/>
            <w:b w:val="0"/>
            <w:bCs w:val="0"/>
            <w:color w:val="auto"/>
          </w:rPr>
          <w:t>gestaocontratual@corenmg.gov.br</w:t>
        </w:r>
      </w:hyperlink>
      <w:r w:rsidRPr="006D18BE">
        <w:rPr>
          <w:rFonts w:eastAsia="Arial"/>
          <w:b w:val="0"/>
          <w:bCs w:val="0"/>
        </w:rPr>
        <w:t xml:space="preserve"> ou </w:t>
      </w:r>
      <w:hyperlink r:id="rId12" w:history="1">
        <w:r w:rsidRPr="006D18BE">
          <w:rPr>
            <w:rStyle w:val="Hyperlink"/>
            <w:rFonts w:eastAsia="Arial"/>
            <w:b w:val="0"/>
            <w:bCs w:val="0"/>
            <w:color w:val="auto"/>
          </w:rPr>
          <w:t>patrimonio@corenmg.gov.br</w:t>
        </w:r>
      </w:hyperlink>
      <w:r w:rsidRPr="006D18BE">
        <w:rPr>
          <w:rFonts w:eastAsia="Arial"/>
          <w:b w:val="0"/>
          <w:bCs w:val="0"/>
        </w:rPr>
        <w:t xml:space="preserve">, inscrito(a) no CNPJ sob o nº 21.699.889/0001-17, neste ato representado(a) por seu Presidente, </w:t>
      </w:r>
      <w:proofErr w:type="spellStart"/>
      <w:r w:rsidRPr="00A113E1">
        <w:t>ENF°</w:t>
      </w:r>
      <w:proofErr w:type="spellEnd"/>
      <w:r w:rsidRPr="00A113E1">
        <w:t xml:space="preserve"> BRUNO SOUZA FARIAS</w:t>
      </w:r>
      <w:r w:rsidRPr="006D18BE">
        <w:rPr>
          <w:b w:val="0"/>
          <w:bCs w:val="0"/>
        </w:rPr>
        <w:t>, nomeado pela  Decisão Normativa nº 1</w:t>
      </w:r>
      <w:r w:rsidR="00A113E1">
        <w:rPr>
          <w:b w:val="0"/>
          <w:bCs w:val="0"/>
        </w:rPr>
        <w:t>05</w:t>
      </w:r>
      <w:r w:rsidRPr="006D18BE">
        <w:rPr>
          <w:b w:val="0"/>
          <w:bCs w:val="0"/>
        </w:rPr>
        <w:t xml:space="preserve">, de </w:t>
      </w:r>
      <w:r w:rsidR="00A113E1">
        <w:rPr>
          <w:b w:val="0"/>
          <w:bCs w:val="0"/>
        </w:rPr>
        <w:t>18</w:t>
      </w:r>
      <w:r w:rsidRPr="006D18BE">
        <w:rPr>
          <w:b w:val="0"/>
          <w:bCs w:val="0"/>
        </w:rPr>
        <w:t xml:space="preserve"> de </w:t>
      </w:r>
      <w:r w:rsidR="00A113E1">
        <w:rPr>
          <w:b w:val="0"/>
          <w:bCs w:val="0"/>
        </w:rPr>
        <w:t>dezembro</w:t>
      </w:r>
      <w:r w:rsidRPr="006D18BE">
        <w:rPr>
          <w:b w:val="0"/>
          <w:bCs w:val="0"/>
        </w:rPr>
        <w:t xml:space="preserve"> de 202</w:t>
      </w:r>
      <w:r w:rsidR="00A113E1">
        <w:rPr>
          <w:b w:val="0"/>
          <w:bCs w:val="0"/>
        </w:rPr>
        <w:t>3</w:t>
      </w:r>
      <w:r w:rsidRPr="006D18BE">
        <w:rPr>
          <w:b w:val="0"/>
          <w:bCs w:val="0"/>
        </w:rPr>
        <w:t xml:space="preserve">, publicada no DOU de </w:t>
      </w:r>
      <w:r w:rsidR="00A113E1">
        <w:rPr>
          <w:b w:val="0"/>
          <w:bCs w:val="0"/>
        </w:rPr>
        <w:t>19 de dezembro de 2023</w:t>
      </w:r>
      <w:r w:rsidRPr="006D18BE">
        <w:rPr>
          <w:rFonts w:eastAsia="Arial"/>
          <w:b w:val="0"/>
          <w:bCs w:val="0"/>
        </w:rPr>
        <w:t xml:space="preserve">, doravante denominado CONTRATANTE, e a empresa </w:t>
      </w:r>
      <w:r w:rsidR="00A113E1">
        <w:rPr>
          <w:rFonts w:eastAsia="Arial"/>
          <w:b w:val="0"/>
          <w:bCs w:val="0"/>
        </w:rPr>
        <w:t>......................................</w:t>
      </w:r>
      <w:r w:rsidRPr="006D18BE">
        <w:rPr>
          <w:rFonts w:eastAsia="Arial"/>
          <w:b w:val="0"/>
          <w:bCs w:val="0"/>
        </w:rPr>
        <w:t xml:space="preserve">, inscrito(a) no CNPJ/MF sob o nº </w:t>
      </w:r>
      <w:r w:rsidR="00A113E1">
        <w:rPr>
          <w:rFonts w:eastAsia="Arial"/>
          <w:b w:val="0"/>
          <w:bCs w:val="0"/>
        </w:rPr>
        <w:t>......................................</w:t>
      </w:r>
      <w:r w:rsidRPr="006D18BE">
        <w:rPr>
          <w:rFonts w:eastAsia="Arial"/>
          <w:b w:val="0"/>
          <w:bCs w:val="0"/>
        </w:rPr>
        <w:t xml:space="preserve">, sediado(a) na cidade de </w:t>
      </w:r>
      <w:r w:rsidR="00A113E1">
        <w:rPr>
          <w:rFonts w:eastAsia="Arial"/>
          <w:b w:val="0"/>
          <w:bCs w:val="0"/>
        </w:rPr>
        <w:t xml:space="preserve">..................... </w:t>
      </w:r>
      <w:proofErr w:type="spellStart"/>
      <w:r w:rsidR="00A113E1">
        <w:rPr>
          <w:rFonts w:eastAsia="Arial"/>
          <w:b w:val="0"/>
          <w:bCs w:val="0"/>
        </w:rPr>
        <w:t>à</w:t>
      </w:r>
      <w:proofErr w:type="spellEnd"/>
      <w:r w:rsidR="00A113E1">
        <w:rPr>
          <w:rFonts w:eastAsia="Arial"/>
          <w:b w:val="0"/>
          <w:bCs w:val="0"/>
        </w:rPr>
        <w:t xml:space="preserve"> Rua/Av..................</w:t>
      </w:r>
      <w:r w:rsidR="00A113E1" w:rsidRPr="006D18BE">
        <w:rPr>
          <w:rFonts w:eastAsia="Arial"/>
          <w:b w:val="0"/>
          <w:bCs w:val="0"/>
        </w:rPr>
        <w:t xml:space="preserve">, </w:t>
      </w:r>
      <w:r w:rsidRPr="006D18BE">
        <w:rPr>
          <w:rFonts w:eastAsia="Arial"/>
          <w:b w:val="0"/>
          <w:bCs w:val="0"/>
        </w:rPr>
        <w:t xml:space="preserve">, CEP: </w:t>
      </w:r>
      <w:r w:rsidR="00A113E1">
        <w:rPr>
          <w:rFonts w:eastAsia="Arial"/>
          <w:b w:val="0"/>
          <w:bCs w:val="0"/>
        </w:rPr>
        <w:t>......................................</w:t>
      </w:r>
      <w:r w:rsidR="00A113E1" w:rsidRPr="006D18BE">
        <w:rPr>
          <w:rFonts w:eastAsia="Arial"/>
          <w:b w:val="0"/>
          <w:bCs w:val="0"/>
        </w:rPr>
        <w:t>,</w:t>
      </w:r>
      <w:r w:rsidRPr="006D18BE">
        <w:rPr>
          <w:rFonts w:eastAsia="Arial"/>
          <w:b w:val="0"/>
          <w:bCs w:val="0"/>
        </w:rPr>
        <w:t xml:space="preserve">, tel.: </w:t>
      </w:r>
      <w:r w:rsidR="00A113E1">
        <w:rPr>
          <w:rFonts w:eastAsia="Arial"/>
          <w:b w:val="0"/>
          <w:bCs w:val="0"/>
        </w:rPr>
        <w:t>......................................</w:t>
      </w:r>
      <w:r w:rsidR="00A113E1" w:rsidRPr="006D18BE">
        <w:rPr>
          <w:rFonts w:eastAsia="Arial"/>
          <w:b w:val="0"/>
          <w:bCs w:val="0"/>
        </w:rPr>
        <w:t>,</w:t>
      </w:r>
      <w:r w:rsidRPr="006D18BE">
        <w:rPr>
          <w:rFonts w:eastAsia="Arial"/>
          <w:b w:val="0"/>
          <w:bCs w:val="0"/>
        </w:rPr>
        <w:t xml:space="preserve">, e-mail: </w:t>
      </w:r>
      <w:r w:rsidR="00A113E1">
        <w:rPr>
          <w:rFonts w:eastAsia="Arial"/>
          <w:b w:val="0"/>
          <w:bCs w:val="0"/>
        </w:rPr>
        <w:t>......................................</w:t>
      </w:r>
      <w:r w:rsidR="00A113E1" w:rsidRPr="006D18BE">
        <w:rPr>
          <w:rFonts w:eastAsia="Arial"/>
          <w:b w:val="0"/>
          <w:bCs w:val="0"/>
        </w:rPr>
        <w:t xml:space="preserve">, </w:t>
      </w:r>
      <w:r w:rsidRPr="006D18BE">
        <w:rPr>
          <w:rFonts w:eastAsia="Arial"/>
          <w:b w:val="0"/>
          <w:bCs w:val="0"/>
        </w:rPr>
        <w:t xml:space="preserve">doravante designado CONTRATADO, neste ato representado(a) pelo Sr.(a) </w:t>
      </w:r>
      <w:r w:rsidR="00A113E1">
        <w:rPr>
          <w:rFonts w:eastAsia="Arial"/>
          <w:b w:val="0"/>
          <w:bCs w:val="0"/>
        </w:rPr>
        <w:t>.....................................</w:t>
      </w:r>
      <w:r w:rsidR="00A113E1" w:rsidRPr="006D18BE">
        <w:rPr>
          <w:rFonts w:eastAsia="Arial"/>
          <w:b w:val="0"/>
          <w:bCs w:val="0"/>
        </w:rPr>
        <w:t xml:space="preserve">, </w:t>
      </w:r>
      <w:r w:rsidRPr="006D18BE">
        <w:rPr>
          <w:rFonts w:eastAsia="Arial"/>
          <w:b w:val="0"/>
          <w:bCs w:val="0"/>
        </w:rPr>
        <w:t xml:space="preserve"> tendo em vista o que consta no Processo nº </w:t>
      </w:r>
      <w:r w:rsidR="00A113E1">
        <w:rPr>
          <w:rFonts w:eastAsia="Arial"/>
          <w:b w:val="0"/>
          <w:bCs w:val="0"/>
        </w:rPr>
        <w:t>074</w:t>
      </w:r>
      <w:r w:rsidRPr="006D18BE">
        <w:rPr>
          <w:rFonts w:eastAsia="Arial"/>
          <w:b w:val="0"/>
          <w:bCs w:val="0"/>
        </w:rPr>
        <w:t xml:space="preserve">/2023 – Pregão Eletrônico nº </w:t>
      </w:r>
      <w:r w:rsidR="00A113E1">
        <w:rPr>
          <w:rFonts w:eastAsia="Arial"/>
          <w:b w:val="0"/>
          <w:bCs w:val="0"/>
        </w:rPr>
        <w:t>017</w:t>
      </w:r>
      <w:r w:rsidRPr="006D18BE">
        <w:rPr>
          <w:rFonts w:eastAsia="Arial"/>
          <w:b w:val="0"/>
          <w:bCs w:val="0"/>
        </w:rPr>
        <w:t>/2023</w:t>
      </w:r>
      <w:r w:rsidR="00A113E1">
        <w:rPr>
          <w:rFonts w:eastAsia="Arial"/>
          <w:b w:val="0"/>
          <w:bCs w:val="0"/>
        </w:rPr>
        <w:t xml:space="preserve"> – Registro de Preços n° 009/2023</w:t>
      </w:r>
      <w:r w:rsidRPr="006D18BE">
        <w:rPr>
          <w:rFonts w:eastAsia="Arial"/>
          <w:b w:val="0"/>
          <w:bCs w:val="0"/>
        </w:rPr>
        <w:t xml:space="preserve"> e em observância às disposições da Lei nº 14.133, de 1º de abril de 2021, e demais legislação aplicável, resolvem celebrar o presente Termo de Contrato,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5AB0E1E3" w:rsidR="00DC41DD" w:rsidRPr="004827F2" w:rsidRDefault="00DC41DD" w:rsidP="004E64AA">
      <w:pPr>
        <w:pStyle w:val="Nivel2"/>
      </w:pPr>
      <w:r w:rsidRPr="004827F2">
        <w:t xml:space="preserve">O objeto </w:t>
      </w:r>
      <w:r w:rsidRPr="004E64AA">
        <w:t>do</w:t>
      </w:r>
      <w:r w:rsidRPr="004827F2">
        <w:t xml:space="preserve"> presente instrumento é a </w:t>
      </w:r>
      <w:r w:rsidR="00A113E1" w:rsidRPr="00A113E1">
        <w:rPr>
          <w:b/>
          <w:bCs/>
        </w:rPr>
        <w:t>AQUISIÇÃO DE</w:t>
      </w:r>
      <w:r w:rsidR="00A113E1" w:rsidRPr="00A113E1">
        <w:rPr>
          <w:b/>
          <w:bCs/>
          <w:color w:val="FF0000"/>
        </w:rPr>
        <w:t xml:space="preserve"> </w:t>
      </w:r>
      <w:r w:rsidR="00A113E1" w:rsidRPr="00A113E1">
        <w:rPr>
          <w:b/>
          <w:bCs/>
        </w:rPr>
        <w:t>GÊNEROS ALIMENTÍCIOS PARA O COREN-MG</w:t>
      </w:r>
      <w:r w:rsidRPr="004827F2">
        <w:t>, nas condições estabelecidas</w:t>
      </w:r>
      <w:r w:rsidR="00A113E1">
        <w:t xml:space="preserve"> no </w:t>
      </w:r>
      <w:r w:rsidR="00A113E1" w:rsidRPr="00A113E1">
        <w:rPr>
          <w:b/>
          <w:bCs/>
        </w:rPr>
        <w:t>Grupo</w:t>
      </w:r>
      <w:r w:rsidR="005E6E20">
        <w:rPr>
          <w:b/>
          <w:bCs/>
        </w:rPr>
        <w:t xml:space="preserve"> 1 – Item 2</w:t>
      </w:r>
      <w:r w:rsidR="00A113E1" w:rsidRPr="00A113E1">
        <w:rPr>
          <w:b/>
          <w:bCs/>
        </w:rPr>
        <w:t>,</w:t>
      </w:r>
      <w:r w:rsidR="00A113E1">
        <w:t xml:space="preserve"> conforme Anexo I -</w:t>
      </w:r>
      <w:r w:rsidRPr="004827F2">
        <w:t xml:space="preserve"> Termo de Referência</w:t>
      </w:r>
      <w:r w:rsidR="00A113E1">
        <w:t xml:space="preserve"> do Edital.</w:t>
      </w:r>
    </w:p>
    <w:p w14:paraId="3B62A8CB" w14:textId="77777777" w:rsidR="00DC41DD" w:rsidRDefault="00DC41DD" w:rsidP="004E64AA">
      <w:pPr>
        <w:pStyle w:val="Nivel2"/>
      </w:pPr>
      <w:r w:rsidRPr="004827F2">
        <w:t xml:space="preserve">Objeto da </w:t>
      </w:r>
      <w:r w:rsidRPr="004E64AA">
        <w:t>contratação</w:t>
      </w:r>
      <w:r w:rsidRPr="004827F2">
        <w:t>:</w:t>
      </w: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22620A" w:rsidRPr="0008244A" w14:paraId="0A2E8804" w14:textId="77777777" w:rsidTr="009B0D43">
        <w:trPr>
          <w:trHeight w:val="626"/>
          <w:jc w:val="center"/>
        </w:trPr>
        <w:tc>
          <w:tcPr>
            <w:tcW w:w="9254" w:type="dxa"/>
            <w:gridSpan w:val="6"/>
            <w:shd w:val="clear" w:color="auto" w:fill="DBE5F1" w:themeFill="accent1" w:themeFillTint="33"/>
            <w:vAlign w:val="center"/>
          </w:tcPr>
          <w:p w14:paraId="2574BAC9" w14:textId="46E1D8B8" w:rsidR="0022620A" w:rsidRPr="0008244A" w:rsidRDefault="0022620A" w:rsidP="009B0D43">
            <w:pPr>
              <w:widowControl w:val="0"/>
              <w:suppressAutoHyphens/>
              <w:jc w:val="both"/>
              <w:rPr>
                <w:rFonts w:ascii="Arial" w:eastAsia="Times New Roman" w:hAnsi="Arial" w:cs="Arial"/>
                <w:b/>
                <w:bCs/>
                <w:iCs/>
                <w:color w:val="000000" w:themeColor="text1"/>
                <w:sz w:val="20"/>
                <w:szCs w:val="20"/>
                <w:u w:val="single"/>
              </w:rPr>
            </w:pPr>
            <w:r w:rsidRPr="0008244A">
              <w:rPr>
                <w:rFonts w:ascii="Arial" w:eastAsia="Times New Roman" w:hAnsi="Arial" w:cs="Arial"/>
                <w:b/>
                <w:bCs/>
                <w:iCs/>
                <w:color w:val="000000" w:themeColor="text1"/>
                <w:sz w:val="20"/>
                <w:szCs w:val="20"/>
                <w:u w:val="single"/>
              </w:rPr>
              <w:t xml:space="preserve">GRUPO </w:t>
            </w:r>
            <w:r w:rsidR="00526331">
              <w:rPr>
                <w:rFonts w:ascii="Arial" w:eastAsia="Times New Roman" w:hAnsi="Arial" w:cs="Arial"/>
                <w:b/>
                <w:bCs/>
                <w:iCs/>
                <w:color w:val="000000" w:themeColor="text1"/>
                <w:sz w:val="20"/>
                <w:szCs w:val="20"/>
                <w:u w:val="single"/>
              </w:rPr>
              <w:t>1</w:t>
            </w:r>
            <w:r w:rsidRPr="0008244A">
              <w:rPr>
                <w:rFonts w:ascii="Arial" w:eastAsia="Times New Roman" w:hAnsi="Arial" w:cs="Arial"/>
                <w:b/>
                <w:bCs/>
                <w:iCs/>
                <w:color w:val="000000" w:themeColor="text1"/>
                <w:sz w:val="20"/>
                <w:szCs w:val="20"/>
                <w:u w:val="single"/>
              </w:rPr>
              <w:t xml:space="preserve"> – </w:t>
            </w:r>
            <w:r w:rsidR="00526331" w:rsidRPr="00C667D4">
              <w:rPr>
                <w:rFonts w:ascii="Arial" w:eastAsia="Times New Roman" w:hAnsi="Arial" w:cs="Arial"/>
                <w:b/>
                <w:bCs/>
                <w:iCs/>
                <w:color w:val="000000" w:themeColor="text1"/>
                <w:sz w:val="20"/>
                <w:szCs w:val="20"/>
                <w:u w:val="single"/>
              </w:rPr>
              <w:t>AQUISIÇÃO DE ÁGUA MINERAL SEM GÁS</w:t>
            </w:r>
          </w:p>
        </w:tc>
      </w:tr>
      <w:tr w:rsidR="0022620A" w:rsidRPr="00616BD0" w14:paraId="7D64D1EB" w14:textId="77777777" w:rsidTr="009B0D43">
        <w:trPr>
          <w:jc w:val="center"/>
        </w:trPr>
        <w:tc>
          <w:tcPr>
            <w:tcW w:w="709" w:type="dxa"/>
          </w:tcPr>
          <w:p w14:paraId="3624B082" w14:textId="3D568056" w:rsidR="0022620A" w:rsidRPr="00616BD0" w:rsidRDefault="0022620A" w:rsidP="009B0D43">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ITEM</w:t>
            </w:r>
          </w:p>
          <w:p w14:paraId="389447C4" w14:textId="77777777" w:rsidR="0022620A" w:rsidRPr="00616BD0" w:rsidRDefault="0022620A" w:rsidP="009B0D43">
            <w:pPr>
              <w:widowControl w:val="0"/>
              <w:suppressAutoHyphens/>
              <w:jc w:val="center"/>
              <w:rPr>
                <w:rFonts w:ascii="Arial" w:eastAsia="Times New Roman" w:hAnsi="Arial" w:cs="Arial"/>
                <w:b/>
                <w:bCs/>
                <w:iCs/>
                <w:color w:val="000000" w:themeColor="text1"/>
                <w:sz w:val="16"/>
                <w:szCs w:val="16"/>
              </w:rPr>
            </w:pPr>
          </w:p>
        </w:tc>
        <w:tc>
          <w:tcPr>
            <w:tcW w:w="3969" w:type="dxa"/>
          </w:tcPr>
          <w:p w14:paraId="2B91EA32" w14:textId="4A18E95A" w:rsidR="0022620A" w:rsidRPr="00616BD0" w:rsidRDefault="0022620A" w:rsidP="009B0D43">
            <w:pPr>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DESCRIÇÃO/</w:t>
            </w:r>
          </w:p>
          <w:p w14:paraId="17D2384A" w14:textId="47F5E6D1" w:rsidR="0022620A" w:rsidRPr="00616BD0" w:rsidRDefault="0022620A" w:rsidP="009B0D43">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ESPECIFICAÇÃO</w:t>
            </w:r>
          </w:p>
        </w:tc>
        <w:tc>
          <w:tcPr>
            <w:tcW w:w="1032" w:type="dxa"/>
          </w:tcPr>
          <w:p w14:paraId="76C6243B" w14:textId="2DCDA1FF" w:rsidR="0022620A" w:rsidRPr="00616BD0" w:rsidRDefault="0022620A" w:rsidP="009B0D43">
            <w:pPr>
              <w:widowControl w:val="0"/>
              <w:suppressAutoHyphens/>
              <w:jc w:val="center"/>
              <w:rPr>
                <w:rFonts w:ascii="Arial" w:eastAsia="Times New Roman" w:hAnsi="Arial" w:cs="Arial"/>
                <w:b/>
                <w:bCs/>
                <w:iCs/>
                <w:color w:val="000000" w:themeColor="text1"/>
                <w:sz w:val="16"/>
                <w:szCs w:val="16"/>
              </w:rPr>
            </w:pPr>
            <w:r>
              <w:rPr>
                <w:rFonts w:ascii="Arial" w:eastAsia="Times New Roman" w:hAnsi="Arial" w:cs="Arial"/>
                <w:b/>
                <w:bCs/>
                <w:iCs/>
                <w:color w:val="000000" w:themeColor="text1"/>
                <w:sz w:val="16"/>
                <w:szCs w:val="16"/>
              </w:rPr>
              <w:t>QUANT.</w:t>
            </w:r>
          </w:p>
        </w:tc>
        <w:tc>
          <w:tcPr>
            <w:tcW w:w="992" w:type="dxa"/>
          </w:tcPr>
          <w:p w14:paraId="2A68D1DD" w14:textId="75036282" w:rsidR="0022620A" w:rsidRPr="00616BD0" w:rsidRDefault="0022620A" w:rsidP="009B0D43">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UNIDADE DE MEDIDA</w:t>
            </w:r>
          </w:p>
        </w:tc>
        <w:tc>
          <w:tcPr>
            <w:tcW w:w="1276" w:type="dxa"/>
          </w:tcPr>
          <w:p w14:paraId="1247CA74" w14:textId="447BB6BA" w:rsidR="0022620A" w:rsidRPr="00616BD0" w:rsidRDefault="0022620A" w:rsidP="009B0D43">
            <w:pPr>
              <w:widowControl w:val="0"/>
              <w:suppressAutoHyphens/>
              <w:jc w:val="center"/>
              <w:rPr>
                <w:rFonts w:ascii="Arial" w:eastAsia="Times New Roman" w:hAnsi="Arial" w:cs="Arial"/>
                <w:b/>
                <w:bCs/>
                <w:iCs/>
                <w:color w:val="000000" w:themeColor="text1"/>
                <w:sz w:val="16"/>
                <w:szCs w:val="16"/>
              </w:rPr>
            </w:pPr>
            <w:r>
              <w:rPr>
                <w:rFonts w:ascii="Arial" w:eastAsia="Times New Roman" w:hAnsi="Arial" w:cs="Arial"/>
                <w:b/>
                <w:bCs/>
                <w:iCs/>
                <w:color w:val="000000" w:themeColor="text1"/>
                <w:sz w:val="16"/>
                <w:szCs w:val="16"/>
              </w:rPr>
              <w:t>R$ UNIT.</w:t>
            </w:r>
          </w:p>
        </w:tc>
        <w:tc>
          <w:tcPr>
            <w:tcW w:w="1276" w:type="dxa"/>
          </w:tcPr>
          <w:p w14:paraId="672E7C56" w14:textId="3FCAC05A" w:rsidR="0022620A" w:rsidRPr="00616BD0" w:rsidRDefault="0022620A" w:rsidP="009B0D43">
            <w:pPr>
              <w:widowControl w:val="0"/>
              <w:suppressAutoHyphens/>
              <w:jc w:val="center"/>
              <w:rPr>
                <w:rFonts w:ascii="Arial" w:eastAsia="Times New Roman" w:hAnsi="Arial" w:cs="Arial"/>
                <w:b/>
                <w:bCs/>
                <w:iCs/>
                <w:color w:val="000000" w:themeColor="text1"/>
                <w:sz w:val="16"/>
                <w:szCs w:val="16"/>
              </w:rPr>
            </w:pPr>
            <w:r>
              <w:rPr>
                <w:rFonts w:ascii="Arial" w:eastAsia="Times New Roman" w:hAnsi="Arial" w:cs="Arial"/>
                <w:b/>
                <w:bCs/>
                <w:iCs/>
                <w:color w:val="000000" w:themeColor="text1"/>
                <w:sz w:val="16"/>
                <w:szCs w:val="16"/>
              </w:rPr>
              <w:t>R$ TOTAL</w:t>
            </w:r>
          </w:p>
        </w:tc>
      </w:tr>
      <w:tr w:rsidR="00526331" w:rsidRPr="0008244A" w14:paraId="44947C76" w14:textId="77777777" w:rsidTr="009B0D43">
        <w:trPr>
          <w:jc w:val="center"/>
        </w:trPr>
        <w:tc>
          <w:tcPr>
            <w:tcW w:w="709" w:type="dxa"/>
            <w:vAlign w:val="center"/>
          </w:tcPr>
          <w:p w14:paraId="1FD62D0B" w14:textId="125AF80F" w:rsidR="00526331" w:rsidRPr="0008244A" w:rsidRDefault="00526331" w:rsidP="00526331">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w:t>
            </w:r>
          </w:p>
        </w:tc>
        <w:tc>
          <w:tcPr>
            <w:tcW w:w="3969" w:type="dxa"/>
          </w:tcPr>
          <w:p w14:paraId="7E53BB8A" w14:textId="77777777" w:rsidR="00526331" w:rsidRPr="009A4132" w:rsidRDefault="00526331" w:rsidP="00526331">
            <w:pPr>
              <w:widowControl w:val="0"/>
              <w:spacing w:after="120"/>
              <w:jc w:val="both"/>
              <w:rPr>
                <w:rFonts w:ascii="Arial" w:eastAsia="Times New Roman" w:hAnsi="Arial"/>
                <w:sz w:val="18"/>
                <w:szCs w:val="18"/>
              </w:rPr>
            </w:pPr>
            <w:r w:rsidRPr="009A4132">
              <w:rPr>
                <w:rFonts w:ascii="Arial" w:eastAsia="Times New Roman" w:hAnsi="Arial"/>
                <w:sz w:val="18"/>
                <w:szCs w:val="18"/>
              </w:rPr>
              <w:t>Galões de Água Mineral sem gás em embalagens de 20 litros.</w:t>
            </w:r>
          </w:p>
          <w:p w14:paraId="6D4E958A" w14:textId="77777777" w:rsidR="00526331" w:rsidRPr="009A4132" w:rsidRDefault="00526331" w:rsidP="00526331">
            <w:pPr>
              <w:widowControl w:val="0"/>
              <w:spacing w:after="120"/>
              <w:jc w:val="both"/>
              <w:rPr>
                <w:rFonts w:ascii="Arial" w:eastAsia="Times New Roman" w:hAnsi="Arial"/>
                <w:sz w:val="18"/>
                <w:szCs w:val="18"/>
              </w:rPr>
            </w:pPr>
            <w:r w:rsidRPr="009A4132">
              <w:rPr>
                <w:rFonts w:ascii="Arial" w:eastAsia="Times New Roman" w:hAnsi="Arial"/>
                <w:sz w:val="18"/>
                <w:szCs w:val="18"/>
              </w:rPr>
              <w:lastRenderedPageBreak/>
              <w:t xml:space="preserve">Água mineral e potável de mesa, sem gás, para bebedouro, acondicionada em garrafões de 20 litros. </w:t>
            </w:r>
          </w:p>
          <w:p w14:paraId="7ACBCB70" w14:textId="77777777" w:rsidR="00526331" w:rsidRPr="009A4132" w:rsidRDefault="00526331" w:rsidP="00526331">
            <w:pPr>
              <w:widowControl w:val="0"/>
              <w:spacing w:after="120"/>
              <w:jc w:val="both"/>
              <w:rPr>
                <w:rFonts w:ascii="Arial" w:eastAsia="Times New Roman" w:hAnsi="Arial"/>
                <w:sz w:val="18"/>
                <w:szCs w:val="18"/>
              </w:rPr>
            </w:pPr>
            <w:r w:rsidRPr="009A4132">
              <w:rPr>
                <w:rFonts w:ascii="Arial" w:eastAsia="Times New Roman" w:hAnsi="Arial"/>
                <w:sz w:val="18"/>
                <w:szCs w:val="18"/>
              </w:rPr>
              <w:t xml:space="preserve">Deverá disponibilizar em regime de comodato, a quantidade mínima de 30 (trinta) garrafões retornáveis de 20 litros para o fornecimento de água. </w:t>
            </w:r>
          </w:p>
          <w:p w14:paraId="77486EB6" w14:textId="77777777" w:rsidR="00526331" w:rsidRPr="009A4132" w:rsidRDefault="00526331" w:rsidP="00526331">
            <w:pPr>
              <w:widowControl w:val="0"/>
              <w:spacing w:after="120"/>
              <w:jc w:val="both"/>
              <w:rPr>
                <w:rFonts w:ascii="Arial" w:eastAsia="Times New Roman" w:hAnsi="Arial"/>
                <w:sz w:val="18"/>
                <w:szCs w:val="18"/>
              </w:rPr>
            </w:pPr>
            <w:r w:rsidRPr="009A4132">
              <w:rPr>
                <w:rFonts w:ascii="Arial" w:eastAsia="Times New Roman" w:hAnsi="Arial"/>
                <w:sz w:val="18"/>
                <w:szCs w:val="18"/>
              </w:rPr>
              <w:t>Os garrafões utilizados no fornecimento da água deverão estar em bom estado de conservação, sem amassamentos, rachaduras, remendos, deformações nos gargalos e outras imperfeições que comprometam a qualidade da água. Os garrafões deverão seguir o processo de fabricação que trata a ABNT 14.222, devendo neles constar a data limite de 03 (três) anos de sua vida útil, especificada na forma "Data de Fabricação" e "Prazo de Validade" expressos segundo a escrita usual: mês/ano.</w:t>
            </w:r>
          </w:p>
          <w:p w14:paraId="768ABE75" w14:textId="30CC3308" w:rsidR="00526331" w:rsidRPr="0008244A" w:rsidRDefault="00526331" w:rsidP="00526331">
            <w:pPr>
              <w:widowControl w:val="0"/>
              <w:suppressAutoHyphens/>
              <w:jc w:val="both"/>
              <w:rPr>
                <w:rFonts w:ascii="Arial" w:eastAsia="Times New Roman" w:hAnsi="Arial"/>
                <w:sz w:val="18"/>
                <w:szCs w:val="18"/>
              </w:rPr>
            </w:pPr>
            <w:r w:rsidRPr="009A4132">
              <w:rPr>
                <w:rFonts w:ascii="Arial" w:eastAsia="Times New Roman" w:hAnsi="Arial"/>
                <w:sz w:val="18"/>
                <w:szCs w:val="18"/>
              </w:rPr>
              <w:t>Entrega fracionada</w:t>
            </w:r>
          </w:p>
        </w:tc>
        <w:tc>
          <w:tcPr>
            <w:tcW w:w="1032" w:type="dxa"/>
            <w:vAlign w:val="center"/>
          </w:tcPr>
          <w:p w14:paraId="43B988F0" w14:textId="30C3D677" w:rsidR="00526331" w:rsidRPr="0008244A" w:rsidRDefault="00526331" w:rsidP="00526331">
            <w:pPr>
              <w:widowControl w:val="0"/>
              <w:suppressAutoHyphens/>
              <w:jc w:val="center"/>
              <w:rPr>
                <w:rFonts w:ascii="Arial" w:eastAsia="Times New Roman" w:hAnsi="Arial"/>
                <w:sz w:val="18"/>
                <w:szCs w:val="18"/>
              </w:rPr>
            </w:pPr>
          </w:p>
        </w:tc>
        <w:tc>
          <w:tcPr>
            <w:tcW w:w="992" w:type="dxa"/>
            <w:vAlign w:val="center"/>
          </w:tcPr>
          <w:p w14:paraId="3FC73189" w14:textId="0C71532E" w:rsidR="00526331" w:rsidRPr="0008244A" w:rsidRDefault="00526331" w:rsidP="00526331">
            <w:pPr>
              <w:widowControl w:val="0"/>
              <w:suppressAutoHyphens/>
              <w:jc w:val="center"/>
              <w:rPr>
                <w:rFonts w:ascii="Arial" w:eastAsia="Times New Roman" w:hAnsi="Arial"/>
                <w:sz w:val="18"/>
                <w:szCs w:val="18"/>
              </w:rPr>
            </w:pPr>
            <w:r>
              <w:rPr>
                <w:rFonts w:ascii="Arial" w:eastAsia="Times New Roman" w:hAnsi="Arial"/>
                <w:sz w:val="18"/>
                <w:szCs w:val="18"/>
              </w:rPr>
              <w:t>Galão</w:t>
            </w:r>
          </w:p>
        </w:tc>
        <w:tc>
          <w:tcPr>
            <w:tcW w:w="1276" w:type="dxa"/>
            <w:vAlign w:val="center"/>
          </w:tcPr>
          <w:p w14:paraId="57C42025" w14:textId="34B32E41" w:rsidR="00526331" w:rsidRPr="0008244A" w:rsidRDefault="00526331" w:rsidP="00526331">
            <w:pPr>
              <w:widowControl w:val="0"/>
              <w:suppressAutoHyphens/>
              <w:jc w:val="center"/>
              <w:rPr>
                <w:rFonts w:ascii="Arial" w:eastAsia="Times New Roman" w:hAnsi="Arial"/>
                <w:sz w:val="18"/>
                <w:szCs w:val="18"/>
              </w:rPr>
            </w:pPr>
          </w:p>
        </w:tc>
        <w:tc>
          <w:tcPr>
            <w:tcW w:w="1276" w:type="dxa"/>
            <w:vAlign w:val="center"/>
          </w:tcPr>
          <w:p w14:paraId="1A12214E" w14:textId="259087B7" w:rsidR="00526331" w:rsidRPr="0008244A" w:rsidRDefault="00526331" w:rsidP="00526331">
            <w:pPr>
              <w:widowControl w:val="0"/>
              <w:suppressAutoHyphens/>
              <w:jc w:val="center"/>
              <w:rPr>
                <w:rFonts w:ascii="Arial" w:eastAsia="Times New Roman" w:hAnsi="Arial"/>
                <w:sz w:val="18"/>
                <w:szCs w:val="18"/>
              </w:rPr>
            </w:pPr>
          </w:p>
        </w:tc>
      </w:tr>
      <w:tr w:rsidR="00526331" w:rsidRPr="0022620A" w14:paraId="7D1D6468" w14:textId="77777777" w:rsidTr="00336BD3">
        <w:trPr>
          <w:jc w:val="center"/>
        </w:trPr>
        <w:tc>
          <w:tcPr>
            <w:tcW w:w="9254" w:type="dxa"/>
            <w:gridSpan w:val="6"/>
            <w:vAlign w:val="center"/>
          </w:tcPr>
          <w:p w14:paraId="7CFC7B91" w14:textId="639B9027" w:rsidR="00526331" w:rsidRPr="0022620A" w:rsidRDefault="00526331" w:rsidP="00526331">
            <w:pPr>
              <w:widowControl w:val="0"/>
              <w:suppressAutoHyphens/>
              <w:jc w:val="right"/>
              <w:rPr>
                <w:rFonts w:ascii="Arial" w:eastAsia="Times New Roman" w:hAnsi="Arial"/>
                <w:b/>
                <w:bCs/>
                <w:sz w:val="18"/>
                <w:szCs w:val="18"/>
              </w:rPr>
            </w:pPr>
            <w:r w:rsidRPr="0022620A">
              <w:rPr>
                <w:rFonts w:ascii="Arial" w:eastAsia="Times New Roman" w:hAnsi="Arial"/>
                <w:b/>
                <w:bCs/>
                <w:sz w:val="18"/>
                <w:szCs w:val="18"/>
              </w:rPr>
              <w:t>R$ TOTAL: ............................................................</w:t>
            </w:r>
          </w:p>
        </w:tc>
      </w:tr>
    </w:tbl>
    <w:p w14:paraId="6BC3376C" w14:textId="77777777" w:rsidR="0022620A" w:rsidRDefault="0022620A" w:rsidP="0022620A">
      <w:pPr>
        <w:pStyle w:val="Nivel2"/>
        <w:numPr>
          <w:ilvl w:val="0"/>
          <w:numId w:val="0"/>
        </w:numPr>
      </w:pPr>
    </w:p>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621852F8" w14:textId="1D15FC2B" w:rsidR="000C6CEB" w:rsidRPr="000C6CEB" w:rsidRDefault="008D547F" w:rsidP="000C6CEB">
      <w:pPr>
        <w:pStyle w:val="Nivel2"/>
        <w:ind w:left="0" w:firstLine="0"/>
      </w:pPr>
      <w:r>
        <w:t>O</w:t>
      </w:r>
      <w:r w:rsidR="000C6CEB" w:rsidRPr="000C6CEB">
        <w:t xml:space="preserve"> prazo de vigência da contratação é de</w:t>
      </w:r>
      <w:r w:rsidR="000C6CEB">
        <w:t xml:space="preserve"> 12 (doze) meses, </w:t>
      </w:r>
      <w:r w:rsidR="000C6CEB" w:rsidRPr="000C6CEB">
        <w:t xml:space="preserve">contados </w:t>
      </w:r>
      <w:r w:rsidR="000C6CEB">
        <w:t xml:space="preserve">a partir da assinatura, </w:t>
      </w:r>
      <w:r w:rsidR="000C6CEB" w:rsidRPr="000C6CEB">
        <w:t>prorrogável por até 10 anos, na forma dos artigos 106 e 107 da Lei n° 14.133, de 2021.</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4"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48BA51F3" w:rsidR="00DC41DD" w:rsidRPr="00584521" w:rsidRDefault="00DC41DD" w:rsidP="004E64AA">
      <w:pPr>
        <w:pStyle w:val="Nvel2-Red"/>
        <w:rPr>
          <w:i w:val="0"/>
          <w:iCs w:val="0"/>
          <w:color w:val="auto"/>
        </w:rPr>
      </w:pPr>
      <w:r w:rsidRPr="00584521">
        <w:rPr>
          <w:i w:val="0"/>
          <w:iCs w:val="0"/>
          <w:color w:val="auto"/>
        </w:rPr>
        <w:t xml:space="preserve">Não será admitida a subcontratação </w:t>
      </w:r>
      <w:r w:rsidR="00584521" w:rsidRPr="00584521">
        <w:rPr>
          <w:i w:val="0"/>
          <w:iCs w:val="0"/>
          <w:color w:val="auto"/>
        </w:rPr>
        <w:t xml:space="preserve">total </w:t>
      </w:r>
      <w:r w:rsidRPr="00584521">
        <w:rPr>
          <w:i w:val="0"/>
          <w:iCs w:val="0"/>
          <w:color w:val="auto"/>
        </w:rPr>
        <w:t>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5" w:anchor="art92" w:history="1">
        <w:r w:rsidR="00362E67" w:rsidRPr="004827F2">
          <w:rPr>
            <w:rStyle w:val="Hyperlink"/>
          </w:rPr>
          <w:t>art. 92, V)</w:t>
        </w:r>
      </w:hyperlink>
    </w:p>
    <w:p w14:paraId="504BF298" w14:textId="77777777" w:rsidR="00DC41DD" w:rsidRPr="00584521" w:rsidRDefault="00DC41DD" w:rsidP="004E64AA">
      <w:pPr>
        <w:pStyle w:val="Nvel2-Red"/>
        <w:rPr>
          <w:i w:val="0"/>
          <w:iCs w:val="0"/>
          <w:color w:val="auto"/>
        </w:rPr>
      </w:pPr>
      <w:r w:rsidRPr="00584521">
        <w:rPr>
          <w:i w:val="0"/>
          <w:iCs w:val="0"/>
          <w:color w:val="auto"/>
        </w:rPr>
        <w:t xml:space="preserve">O valor total da contratação é de </w:t>
      </w:r>
      <w:r w:rsidRPr="00584521">
        <w:rPr>
          <w:b/>
          <w:bCs/>
          <w:i w:val="0"/>
          <w:iCs w:val="0"/>
          <w:color w:val="auto"/>
        </w:rPr>
        <w:t>R$.......... (.....)</w:t>
      </w:r>
    </w:p>
    <w:p w14:paraId="6B7C7844" w14:textId="77777777" w:rsidR="00DC41DD" w:rsidRPr="004827F2" w:rsidRDefault="00DC41DD" w:rsidP="004E64AA">
      <w:pPr>
        <w:pStyle w:val="Nivel2"/>
      </w:pPr>
      <w:r w:rsidRPr="004827F2">
        <w:lastRenderedPageBreak/>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4827F2" w:rsidRDefault="00DC41DD" w:rsidP="00F8329F">
      <w:pPr>
        <w:pStyle w:val="Nivel01"/>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7" w:anchor="art92" w:history="1">
        <w:r w:rsidRPr="004827F2">
          <w:rPr>
            <w:rStyle w:val="Hyperlink"/>
          </w:rPr>
          <w:t>art. 92, V)</w:t>
        </w:r>
      </w:hyperlink>
    </w:p>
    <w:p w14:paraId="47CF2220" w14:textId="01F51E7A" w:rsidR="00DC41DD" w:rsidRPr="004827F2" w:rsidRDefault="00DC41DD" w:rsidP="004E64AA">
      <w:pPr>
        <w:pStyle w:val="Nivel2"/>
      </w:pPr>
      <w:r w:rsidRPr="004827F2">
        <w:t>Os preços inicialmente contratados são fixos e irreajustáveis no prazo de um ano contado da data do orçamento estimado.</w:t>
      </w:r>
    </w:p>
    <w:p w14:paraId="705D0D2C" w14:textId="0D91D5F3"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w:t>
      </w:r>
      <w:r w:rsidR="00466536" w:rsidRPr="00466536">
        <w:t>IPCA</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lastRenderedPageBreak/>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E05CBB">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0284E9E8" w:rsidR="00DC41DD" w:rsidRPr="004827F2" w:rsidRDefault="00DC41DD" w:rsidP="004E64AA">
      <w:pPr>
        <w:pStyle w:val="Nivel2"/>
      </w:pPr>
      <w:r w:rsidRPr="004827F2">
        <w:t xml:space="preserve">Cientificar o </w:t>
      </w:r>
      <w:r w:rsidRPr="004E64AA">
        <w:t>órgão</w:t>
      </w:r>
      <w:r w:rsidRPr="004827F2">
        <w:t xml:space="preserve"> de representação judicial </w:t>
      </w:r>
      <w:r w:rsidR="00E05CBB">
        <w:t>do Coren-MG</w:t>
      </w:r>
      <w:r w:rsidRPr="004827F2">
        <w:t xml:space="preserve">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36B11E0C" w:rsidR="00DC41DD" w:rsidRPr="004827F2" w:rsidRDefault="00DC41DD" w:rsidP="004E64AA">
      <w:pPr>
        <w:pStyle w:val="Nivel2"/>
        <w:rPr>
          <w:b/>
          <w:bCs/>
        </w:rPr>
      </w:pPr>
      <w:r w:rsidRPr="004827F2">
        <w:t xml:space="preserve"> A Administração terá o prazo de</w:t>
      </w:r>
      <w:r w:rsidRPr="004827F2">
        <w:rPr>
          <w:i/>
          <w:iCs/>
          <w:color w:val="FF0000"/>
        </w:rPr>
        <w:t xml:space="preserve"> </w:t>
      </w:r>
      <w:r w:rsidR="00E05CBB" w:rsidRPr="00E05CBB">
        <w:rPr>
          <w:color w:val="auto"/>
        </w:rPr>
        <w:t>30</w:t>
      </w:r>
      <w:r w:rsidR="00E05CBB">
        <w:rPr>
          <w:color w:val="auto"/>
        </w:rPr>
        <w:t xml:space="preserve"> (trinta)</w:t>
      </w:r>
      <w:r w:rsidR="00E05CBB" w:rsidRPr="00E05CBB">
        <w:rPr>
          <w:color w:val="auto"/>
        </w:rPr>
        <w:t xml:space="preserve"> dias corridos</w:t>
      </w:r>
      <w:r w:rsidRPr="004827F2">
        <w:t xml:space="preserve">, a contar da data do protocolo do requerimento para decidir, admitida a prorrogação motivada, por igual período. </w:t>
      </w:r>
    </w:p>
    <w:p w14:paraId="0A9AC408" w14:textId="30BC3864"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w:t>
      </w:r>
      <w:r w:rsidR="00E05CBB">
        <w:t xml:space="preserve"> 30 (trinta) dia</w:t>
      </w:r>
      <w:r w:rsidR="00A962CA">
        <w:t>s</w:t>
      </w:r>
      <w:r w:rsidR="00E05CBB">
        <w:t>.</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19"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0"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w:t>
      </w:r>
      <w:r w:rsidRPr="004827F2">
        <w:lastRenderedPageBreak/>
        <w:t>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2"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3"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724ABB24" w14:textId="77777777" w:rsidR="00DC41DD" w:rsidRPr="00FF55B3" w:rsidRDefault="00DC41DD" w:rsidP="00F8329F">
      <w:pPr>
        <w:pStyle w:val="Nvel2-Red"/>
        <w:rPr>
          <w:i w:val="0"/>
          <w:iCs w:val="0"/>
          <w:color w:val="auto"/>
        </w:rPr>
      </w:pPr>
      <w:bookmarkStart w:id="0" w:name="_Ref118293030"/>
      <w:r w:rsidRPr="00FF55B3">
        <w:rPr>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0"/>
    </w:p>
    <w:p w14:paraId="399FFBFE" w14:textId="7C8985EF" w:rsidR="00DC41DD" w:rsidRPr="004827F2" w:rsidRDefault="00DC41DD" w:rsidP="00142122">
      <w:pPr>
        <w:pStyle w:val="Nivel01"/>
        <w:rPr>
          <w:color w:val="FFFFFF" w:themeColor="background1"/>
        </w:rPr>
      </w:pPr>
      <w:r w:rsidRPr="004827F2">
        <w:lastRenderedPageBreak/>
        <w:t xml:space="preserve">CLÁUSULA </w:t>
      </w:r>
      <w:r w:rsidRPr="00142122">
        <w:t>DÉCIMA</w:t>
      </w:r>
      <w:r w:rsidRPr="004827F2">
        <w:t>– GARANTIA DE EXECUÇÃO (</w:t>
      </w:r>
      <w:hyperlink r:id="rId25" w:anchor="art92" w:history="1">
        <w:r w:rsidRPr="004827F2">
          <w:rPr>
            <w:rStyle w:val="Hyperlink"/>
          </w:rPr>
          <w:t>art. 92, XII</w:t>
        </w:r>
      </w:hyperlink>
      <w:r w:rsidRPr="004827F2">
        <w:t>)</w:t>
      </w:r>
    </w:p>
    <w:p w14:paraId="2ABE84A4" w14:textId="77777777" w:rsidR="00DC41DD" w:rsidRPr="00FF55B3" w:rsidRDefault="00DC41DD" w:rsidP="00142122">
      <w:pPr>
        <w:pStyle w:val="Nvel2-Red"/>
        <w:rPr>
          <w:i w:val="0"/>
          <w:iCs w:val="0"/>
          <w:color w:val="auto"/>
        </w:rPr>
      </w:pPr>
      <w:r w:rsidRPr="00FF55B3">
        <w:rPr>
          <w:i w:val="0"/>
          <w:iCs w:val="0"/>
          <w:color w:val="auto"/>
        </w:rPr>
        <w:t xml:space="preserve">  Não haverá exigência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6"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7"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9" w:anchor="art156§2" w:history="1">
        <w:r w:rsidRPr="004827F2">
          <w:rPr>
            <w:rStyle w:val="Hyperlink"/>
            <w:rFonts w:ascii="Arial" w:eastAsia="Arial" w:hAnsi="Arial" w:cs="Arial"/>
            <w:sz w:val="20"/>
            <w:szCs w:val="20"/>
          </w:rPr>
          <w:t xml:space="preserve">art. 156, §2º, da </w:t>
        </w:r>
        <w:bookmarkStart w:id="1" w:name="_Hlk114504069"/>
        <w:r w:rsidRPr="004827F2">
          <w:rPr>
            <w:rStyle w:val="Hyperlink"/>
            <w:rFonts w:ascii="Arial" w:eastAsia="Arial" w:hAnsi="Arial" w:cs="Arial"/>
            <w:sz w:val="20"/>
            <w:szCs w:val="20"/>
          </w:rPr>
          <w:t>Lei nº 14.133, de 2021</w:t>
        </w:r>
        <w:bookmarkEnd w:id="1"/>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1"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693AB2F0"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8D02C6" w:rsidRPr="00360623">
        <w:rPr>
          <w:rFonts w:ascii="Arial" w:eastAsia="Arial" w:hAnsi="Arial" w:cs="Arial"/>
          <w:sz w:val="20"/>
          <w:szCs w:val="20"/>
        </w:rPr>
        <w:t>0,5</w:t>
      </w:r>
      <w:r w:rsidR="00DC41DD" w:rsidRPr="00360623">
        <w:rPr>
          <w:rFonts w:ascii="Arial" w:eastAsia="Arial" w:hAnsi="Arial" w:cs="Arial"/>
          <w:sz w:val="20"/>
          <w:szCs w:val="20"/>
        </w:rPr>
        <w:t xml:space="preserve">% </w:t>
      </w:r>
      <w:r w:rsidR="00DC41DD" w:rsidRPr="004827F2">
        <w:rPr>
          <w:rFonts w:ascii="Arial" w:eastAsia="Arial" w:hAnsi="Arial" w:cs="Arial"/>
          <w:sz w:val="20"/>
          <w:szCs w:val="20"/>
        </w:rPr>
        <w:t>(</w:t>
      </w:r>
      <w:r w:rsidR="008D02C6" w:rsidRPr="00432CDF">
        <w:rPr>
          <w:rFonts w:ascii="Arial" w:eastAsia="Arial" w:hAnsi="Arial" w:cs="Arial"/>
          <w:sz w:val="20"/>
          <w:szCs w:val="20"/>
        </w:rPr>
        <w:t>cinco dé</w:t>
      </w:r>
      <w:r w:rsidR="00432CDF" w:rsidRPr="00432CDF">
        <w:rPr>
          <w:rFonts w:ascii="Arial" w:eastAsia="Arial" w:hAnsi="Arial" w:cs="Arial"/>
          <w:sz w:val="20"/>
          <w:szCs w:val="20"/>
        </w:rPr>
        <w:t xml:space="preserve">cimos </w:t>
      </w:r>
      <w:r w:rsidR="00DC41DD" w:rsidRPr="004827F2">
        <w:rPr>
          <w:rFonts w:ascii="Arial" w:eastAsia="Arial" w:hAnsi="Arial" w:cs="Arial"/>
          <w:sz w:val="20"/>
          <w:szCs w:val="20"/>
        </w:rPr>
        <w:t>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parcela inadimplida, até o limite de</w:t>
      </w:r>
      <w:r w:rsidR="00432CDF">
        <w:rPr>
          <w:rFonts w:ascii="Arial" w:eastAsia="Arial" w:hAnsi="Arial" w:cs="Arial"/>
          <w:sz w:val="20"/>
          <w:szCs w:val="20"/>
        </w:rPr>
        <w:t xml:space="preserve"> 10 </w:t>
      </w:r>
      <w:r w:rsidR="00DC41DD" w:rsidRPr="00432CDF">
        <w:rPr>
          <w:rFonts w:ascii="Arial" w:eastAsia="Arial" w:hAnsi="Arial" w:cs="Arial"/>
          <w:sz w:val="20"/>
          <w:szCs w:val="20"/>
        </w:rPr>
        <w:t>(</w:t>
      </w:r>
      <w:r w:rsidR="00432CDF" w:rsidRPr="00432CDF">
        <w:rPr>
          <w:rFonts w:ascii="Arial" w:eastAsia="Arial" w:hAnsi="Arial" w:cs="Arial"/>
          <w:sz w:val="20"/>
          <w:szCs w:val="20"/>
        </w:rPr>
        <w:t>dez</w:t>
      </w:r>
      <w:r w:rsidR="00DC41DD" w:rsidRPr="00432CDF">
        <w:rPr>
          <w:rFonts w:ascii="Arial" w:eastAsia="Arial" w:hAnsi="Arial" w:cs="Arial"/>
          <w:sz w:val="20"/>
          <w:szCs w:val="20"/>
        </w:rPr>
        <w:t xml:space="preserve">) </w:t>
      </w:r>
      <w:r w:rsidR="00DC41DD" w:rsidRPr="004827F2">
        <w:rPr>
          <w:rFonts w:ascii="Arial" w:eastAsia="Arial" w:hAnsi="Arial" w:cs="Arial"/>
          <w:sz w:val="20"/>
          <w:szCs w:val="20"/>
        </w:rPr>
        <w:t>dias;</w:t>
      </w:r>
    </w:p>
    <w:p w14:paraId="41A86501" w14:textId="44D31C94" w:rsidR="00EA1F16" w:rsidRPr="0036062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360623">
        <w:rPr>
          <w:rFonts w:ascii="Arial" w:eastAsia="Arial" w:hAnsi="Arial" w:cs="Arial"/>
          <w:sz w:val="20"/>
          <w:szCs w:val="20"/>
        </w:rPr>
        <w:t xml:space="preserve">Compensatória, para as infrações descritas nas alíneas “e” a “h” do subitem 12.1, de </w:t>
      </w:r>
      <w:r w:rsidR="00360623" w:rsidRPr="00360623">
        <w:rPr>
          <w:rFonts w:ascii="Arial" w:eastAsia="Arial" w:hAnsi="Arial" w:cs="Arial"/>
          <w:sz w:val="20"/>
          <w:szCs w:val="20"/>
        </w:rPr>
        <w:t>30</w:t>
      </w:r>
      <w:r w:rsidRPr="00360623">
        <w:rPr>
          <w:rFonts w:ascii="Arial" w:eastAsia="Arial" w:hAnsi="Arial" w:cs="Arial"/>
          <w:sz w:val="20"/>
          <w:szCs w:val="20"/>
        </w:rPr>
        <w:t>% do valor do Contrato.</w:t>
      </w:r>
    </w:p>
    <w:p w14:paraId="7437BE03" w14:textId="15D95A8B" w:rsidR="00EA1F16" w:rsidRPr="0036062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360623">
        <w:rPr>
          <w:rFonts w:ascii="Arial" w:eastAsia="Arial" w:hAnsi="Arial" w:cs="Arial"/>
          <w:sz w:val="20"/>
          <w:szCs w:val="20"/>
        </w:rPr>
        <w:t>Compensatória, para a inexecução total do contrato prevista na alínea “c” do subitem 12.1, de</w:t>
      </w:r>
      <w:r w:rsidR="00360623" w:rsidRPr="00360623">
        <w:rPr>
          <w:rFonts w:ascii="Arial" w:eastAsia="Arial" w:hAnsi="Arial" w:cs="Arial"/>
          <w:sz w:val="20"/>
          <w:szCs w:val="20"/>
        </w:rPr>
        <w:t xml:space="preserve"> 20</w:t>
      </w:r>
      <w:r w:rsidRPr="00360623">
        <w:rPr>
          <w:rFonts w:ascii="Arial" w:eastAsia="Arial" w:hAnsi="Arial" w:cs="Arial"/>
          <w:sz w:val="20"/>
          <w:szCs w:val="20"/>
        </w:rPr>
        <w:t>%</w:t>
      </w:r>
      <w:r w:rsidR="00360623" w:rsidRPr="00360623">
        <w:rPr>
          <w:rFonts w:ascii="Arial" w:eastAsia="Arial" w:hAnsi="Arial" w:cs="Arial"/>
          <w:sz w:val="20"/>
          <w:szCs w:val="20"/>
        </w:rPr>
        <w:t xml:space="preserve"> </w:t>
      </w:r>
      <w:r w:rsidRPr="00360623">
        <w:rPr>
          <w:rFonts w:ascii="Arial" w:eastAsia="Arial" w:hAnsi="Arial" w:cs="Arial"/>
          <w:sz w:val="20"/>
          <w:szCs w:val="20"/>
        </w:rPr>
        <w:t xml:space="preserve">do valor do Contrato. </w:t>
      </w:r>
    </w:p>
    <w:p w14:paraId="19817373" w14:textId="1E16932E" w:rsidR="00EA1F16" w:rsidRPr="0036062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360623">
        <w:rPr>
          <w:rFonts w:ascii="Arial" w:eastAsia="Arial" w:hAnsi="Arial" w:cs="Arial"/>
          <w:sz w:val="20"/>
          <w:szCs w:val="20"/>
        </w:rPr>
        <w:t xml:space="preserve">Para infração descrita na alínea “b” do subitem 12.1, a multa será de </w:t>
      </w:r>
      <w:r w:rsidR="00360623" w:rsidRPr="00360623">
        <w:rPr>
          <w:rFonts w:ascii="Arial" w:eastAsia="Arial" w:hAnsi="Arial" w:cs="Arial"/>
          <w:sz w:val="20"/>
          <w:szCs w:val="20"/>
        </w:rPr>
        <w:t>10</w:t>
      </w:r>
      <w:r w:rsidRPr="00360623">
        <w:rPr>
          <w:rFonts w:ascii="Arial" w:eastAsia="Arial" w:hAnsi="Arial" w:cs="Arial"/>
          <w:sz w:val="20"/>
          <w:szCs w:val="20"/>
        </w:rPr>
        <w:t>% do valor do Contrato.</w:t>
      </w:r>
    </w:p>
    <w:p w14:paraId="1636CE15" w14:textId="0654C4FD" w:rsidR="00EA1F16" w:rsidRPr="0036062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360623">
        <w:rPr>
          <w:rFonts w:ascii="Arial" w:eastAsia="Arial" w:hAnsi="Arial" w:cs="Arial"/>
          <w:sz w:val="20"/>
          <w:szCs w:val="20"/>
        </w:rPr>
        <w:t xml:space="preserve">Para infrações descritas na alínea “d” do subitem 12.1, a multa será de </w:t>
      </w:r>
      <w:r w:rsidR="00360623" w:rsidRPr="00360623">
        <w:rPr>
          <w:rFonts w:ascii="Arial" w:eastAsia="Arial" w:hAnsi="Arial" w:cs="Arial"/>
          <w:sz w:val="20"/>
          <w:szCs w:val="20"/>
        </w:rPr>
        <w:t>5</w:t>
      </w:r>
      <w:r w:rsidRPr="00360623">
        <w:rPr>
          <w:rFonts w:ascii="Arial" w:eastAsia="Arial" w:hAnsi="Arial" w:cs="Arial"/>
          <w:sz w:val="20"/>
          <w:szCs w:val="20"/>
        </w:rPr>
        <w:t>%</w:t>
      </w:r>
      <w:r w:rsidR="00360623" w:rsidRPr="00360623">
        <w:rPr>
          <w:rFonts w:ascii="Arial" w:eastAsia="Arial" w:hAnsi="Arial" w:cs="Arial"/>
          <w:sz w:val="20"/>
          <w:szCs w:val="20"/>
        </w:rPr>
        <w:t xml:space="preserve"> </w:t>
      </w:r>
      <w:r w:rsidRPr="00360623">
        <w:rPr>
          <w:rFonts w:ascii="Arial" w:eastAsia="Arial" w:hAnsi="Arial" w:cs="Arial"/>
          <w:sz w:val="20"/>
          <w:szCs w:val="20"/>
        </w:rPr>
        <w:t>do valor do Contrato.</w:t>
      </w:r>
    </w:p>
    <w:p w14:paraId="4F8CC429" w14:textId="08A3F93E" w:rsidR="00EA1F16" w:rsidRPr="0036062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360623">
        <w:rPr>
          <w:rFonts w:ascii="Arial" w:eastAsia="Arial" w:hAnsi="Arial" w:cs="Arial"/>
          <w:sz w:val="20"/>
          <w:szCs w:val="20"/>
        </w:rPr>
        <w:t>Para a infração descrita na alínea “a” do subitem 12.1, a multa será de</w:t>
      </w:r>
      <w:r w:rsidR="00360623" w:rsidRPr="00360623">
        <w:rPr>
          <w:rFonts w:ascii="Arial" w:eastAsia="Arial" w:hAnsi="Arial" w:cs="Arial"/>
          <w:sz w:val="20"/>
          <w:szCs w:val="20"/>
        </w:rPr>
        <w:t xml:space="preserve"> 2</w:t>
      </w:r>
      <w:r w:rsidRPr="00360623">
        <w:rPr>
          <w:rFonts w:ascii="Arial" w:eastAsia="Arial" w:hAnsi="Arial" w:cs="Arial"/>
          <w:sz w:val="20"/>
          <w:szCs w:val="20"/>
        </w:rPr>
        <w:t>% do valor do Contrato, ressalvadas as seguintes infrações:</w:t>
      </w:r>
    </w:p>
    <w:p w14:paraId="29B8CA5B" w14:textId="4ACF5575" w:rsidR="00DC41DD" w:rsidRPr="004827F2" w:rsidRDefault="00DC41DD" w:rsidP="00F61CE2">
      <w:pPr>
        <w:pStyle w:val="Nivel2"/>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32"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3"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4"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4827F2">
          <w:rPr>
            <w:rStyle w:val="Hyperlink"/>
          </w:rPr>
          <w:t>art. 156, §8º, da Lei nº 14.133, de 2021</w:t>
        </w:r>
      </w:hyperlink>
      <w:r w:rsidRPr="004827F2">
        <w:t>).</w:t>
      </w:r>
    </w:p>
    <w:p w14:paraId="53AB3C5C" w14:textId="15768577" w:rsidR="00DC41DD" w:rsidRPr="004827F2" w:rsidRDefault="00DC41DD" w:rsidP="00F61CE2">
      <w:pPr>
        <w:pStyle w:val="Nivel3"/>
      </w:pPr>
      <w:r w:rsidRPr="004827F2">
        <w:t xml:space="preserve">Previamente ao encaminhamento à cobrança judicial, a multa poderá ser recolhida administrativamente no prazo máximo de </w:t>
      </w:r>
      <w:r w:rsidR="0090766D" w:rsidRPr="0090766D">
        <w:rPr>
          <w:color w:val="auto"/>
        </w:rPr>
        <w:t>até 30 (trinta)</w:t>
      </w:r>
      <w:r w:rsidRPr="0090766D">
        <w:rPr>
          <w:i/>
          <w:iCs/>
          <w:color w:val="auto"/>
        </w:rPr>
        <w:t xml:space="preserve"> </w:t>
      </w:r>
      <w:r w:rsidRPr="004827F2">
        <w:t>dias, a contar da data do recebimento da comunicação enviada pela autoridade competente.</w:t>
      </w:r>
      <w:bookmarkStart w:id="2" w:name="_Hlk78351618"/>
      <w:bookmarkEnd w:id="2"/>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7"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0"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w:t>
      </w:r>
      <w:r w:rsidRPr="004827F2">
        <w:lastRenderedPageBreak/>
        <w:t>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2"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3"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5" w:anchor="art92" w:history="1">
        <w:r w:rsidRPr="004827F2">
          <w:rPr>
            <w:rStyle w:val="Hyperlink"/>
          </w:rPr>
          <w:t>art. 92, XIX</w:t>
        </w:r>
      </w:hyperlink>
      <w:r w:rsidRPr="004827F2">
        <w:t>)</w:t>
      </w:r>
    </w:p>
    <w:p w14:paraId="757BD93E" w14:textId="2D3C40C1" w:rsidR="00DC41DD" w:rsidRPr="00BF4131" w:rsidRDefault="00DC41DD" w:rsidP="00216690">
      <w:pPr>
        <w:pStyle w:val="Nvel2-Red"/>
        <w:rPr>
          <w:i w:val="0"/>
          <w:iCs w:val="0"/>
          <w:color w:val="auto"/>
        </w:rPr>
      </w:pPr>
      <w:r w:rsidRPr="00BF4131">
        <w:rPr>
          <w:i w:val="0"/>
          <w:iCs w:val="0"/>
          <w:color w:val="auto"/>
        </w:rPr>
        <w:t xml:space="preserve">O contrato </w:t>
      </w:r>
      <w:r w:rsidR="00B53F7A" w:rsidRPr="00BF4131">
        <w:rPr>
          <w:i w:val="0"/>
          <w:iCs w:val="0"/>
          <w:color w:val="auto"/>
        </w:rPr>
        <w:t xml:space="preserve">será extinto </w:t>
      </w:r>
      <w:r w:rsidRPr="00BF4131">
        <w:rPr>
          <w:i w:val="0"/>
          <w:iCs w:val="0"/>
          <w:color w:val="auto"/>
        </w:rPr>
        <w:t>quando vencido o prazo nele estipulado, independentemente de terem sido cumpridas ou não as obrigações de ambas as partes contraentes.</w:t>
      </w:r>
    </w:p>
    <w:p w14:paraId="2B4A0787" w14:textId="7B8CFF81" w:rsidR="00DC41DD" w:rsidRPr="00BF4131" w:rsidRDefault="00DC41DD" w:rsidP="00216690">
      <w:pPr>
        <w:pStyle w:val="Nvel3-R"/>
        <w:rPr>
          <w:i w:val="0"/>
          <w:iCs w:val="0"/>
          <w:color w:val="auto"/>
        </w:rPr>
      </w:pPr>
      <w:r w:rsidRPr="00BF4131">
        <w:rPr>
          <w:i w:val="0"/>
          <w:iCs w:val="0"/>
          <w:color w:val="auto"/>
        </w:rPr>
        <w:t>O contrato pode</w:t>
      </w:r>
      <w:r w:rsidR="00B53F7A" w:rsidRPr="00BF4131">
        <w:rPr>
          <w:i w:val="0"/>
          <w:iCs w:val="0"/>
          <w:color w:val="auto"/>
        </w:rPr>
        <w:t>rá</w:t>
      </w:r>
      <w:r w:rsidRPr="00BF4131">
        <w:rPr>
          <w:i w:val="0"/>
          <w:iCs w:val="0"/>
          <w:color w:val="auto"/>
        </w:rPr>
        <w:t xml:space="preserve"> ser extinto antes do prazo nele fixado, sem ônus para o Contratante, quando est</w:t>
      </w:r>
      <w:r w:rsidR="00B53F7A" w:rsidRPr="00BF4131">
        <w:rPr>
          <w:i w:val="0"/>
          <w:iCs w:val="0"/>
          <w:color w:val="auto"/>
        </w:rPr>
        <w:t>e</w:t>
      </w:r>
      <w:r w:rsidRPr="00BF4131">
        <w:rPr>
          <w:i w:val="0"/>
          <w:iCs w:val="0"/>
          <w:color w:val="auto"/>
        </w:rPr>
        <w:t xml:space="preserve"> não dispuser de créditos orçamentários para sua continuidade ou quando entender que o contrato não mais lhe oferece vantagem.</w:t>
      </w:r>
    </w:p>
    <w:p w14:paraId="520F7E03" w14:textId="77777777" w:rsidR="00DC41DD" w:rsidRPr="00BF4131" w:rsidRDefault="00DC41DD" w:rsidP="00216690">
      <w:pPr>
        <w:pStyle w:val="Nvel3-R"/>
        <w:rPr>
          <w:i w:val="0"/>
          <w:iCs w:val="0"/>
          <w:color w:val="auto"/>
        </w:rPr>
      </w:pPr>
      <w:r w:rsidRPr="00BF4131">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BF4131" w:rsidRDefault="00DC41DD" w:rsidP="00216690">
      <w:pPr>
        <w:pStyle w:val="Nvel3-R"/>
        <w:rPr>
          <w:i w:val="0"/>
          <w:iCs w:val="0"/>
          <w:color w:val="auto"/>
        </w:rPr>
      </w:pPr>
      <w:r w:rsidRPr="00BF4131">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CD1E53" w:rsidRDefault="00DC41DD" w:rsidP="00216690">
      <w:pPr>
        <w:pStyle w:val="Nivel2"/>
      </w:pPr>
      <w:r w:rsidRPr="00CD1E53">
        <w:t>O contrato pode</w:t>
      </w:r>
      <w:r w:rsidR="00B53F7A" w:rsidRPr="00CD1E53">
        <w:t>rá</w:t>
      </w:r>
      <w:r w:rsidRPr="00CD1E53">
        <w:t xml:space="preserve"> ser extinto antes de cumpridas as obrigações nele estipuladas, ou antes do prazo nele fixado, por algum dos motivos previstos no </w:t>
      </w:r>
      <w:hyperlink r:id="rId46" w:anchor="art137" w:history="1">
        <w:r w:rsidRPr="00CD1E53">
          <w:rPr>
            <w:rStyle w:val="Hyperlink"/>
          </w:rPr>
          <w:t>artigo 137 da Lei nº 14.133/21</w:t>
        </w:r>
      </w:hyperlink>
      <w:r w:rsidRPr="00CD1E53">
        <w:t xml:space="preserve">, bem como amigavelmente, </w:t>
      </w:r>
      <w:r w:rsidRPr="00CD1E53">
        <w:rPr>
          <w:color w:val="000000" w:themeColor="text1"/>
        </w:rPr>
        <w:t>assegurados o contraditório e a ampla defesa</w:t>
      </w:r>
      <w:r w:rsidRPr="00CD1E53">
        <w:t>.</w:t>
      </w:r>
    </w:p>
    <w:p w14:paraId="285144F1" w14:textId="235A383D" w:rsidR="00DC41DD" w:rsidRPr="00CD1E53" w:rsidRDefault="00DC41DD" w:rsidP="00216690">
      <w:pPr>
        <w:pStyle w:val="Nivel3"/>
      </w:pPr>
      <w:r w:rsidRPr="00CD1E53">
        <w:t xml:space="preserve">Nesta hipótese, aplicam-se também os </w:t>
      </w:r>
      <w:hyperlink r:id="rId47" w:anchor="art138" w:history="1">
        <w:r w:rsidRPr="00CD1E53">
          <w:rPr>
            <w:rStyle w:val="Hyperlink"/>
          </w:rPr>
          <w:t>artigos 138 e 139 da mesma Lei</w:t>
        </w:r>
      </w:hyperlink>
      <w:r w:rsidRPr="00CD1E53">
        <w:t>.</w:t>
      </w:r>
    </w:p>
    <w:p w14:paraId="50CE8F25" w14:textId="6B32FE6F" w:rsidR="00DC41DD" w:rsidRPr="00CD1E53" w:rsidRDefault="00DC41DD" w:rsidP="00216690">
      <w:pPr>
        <w:pStyle w:val="Nivel3"/>
      </w:pPr>
      <w:r w:rsidRPr="00CD1E53">
        <w:t xml:space="preserve">A alteração social ou a modificação da finalidade ou da estrutura da empresa não ensejará a </w:t>
      </w:r>
      <w:r w:rsidR="009E743C" w:rsidRPr="00CD1E53">
        <w:t>extinção</w:t>
      </w:r>
      <w:r w:rsidRPr="00CD1E53">
        <w:t xml:space="preserve"> se não restringir sua capacidade de concluir o contrato.</w:t>
      </w:r>
    </w:p>
    <w:p w14:paraId="1F5654C3" w14:textId="77777777" w:rsidR="00DC41DD" w:rsidRPr="00CD1E53" w:rsidRDefault="00DC41DD" w:rsidP="00216690">
      <w:pPr>
        <w:pStyle w:val="Nivel4"/>
      </w:pPr>
      <w:r w:rsidRPr="00CD1E53">
        <w:rPr>
          <w:color w:val="000000" w:themeColor="text1"/>
        </w:rPr>
        <w:t xml:space="preserve">Se a </w:t>
      </w:r>
      <w:r w:rsidRPr="00CD1E53">
        <w:t>operação</w:t>
      </w:r>
      <w:r w:rsidRPr="00CD1E53">
        <w:rPr>
          <w:color w:val="000000" w:themeColor="text1"/>
        </w:rPr>
        <w:t xml:space="preserve"> </w:t>
      </w:r>
      <w:r w:rsidRPr="00CD1E53">
        <w:t>implicar mudança da pessoa jurídica contratada, deverá ser formalizado termo aditivo para alteração subjetiva.</w:t>
      </w:r>
    </w:p>
    <w:p w14:paraId="4DFE79E8" w14:textId="1E57CADB" w:rsidR="00DC41DD" w:rsidRPr="004827F2" w:rsidRDefault="00DC41DD" w:rsidP="00216690">
      <w:pPr>
        <w:pStyle w:val="Nivel2"/>
      </w:pPr>
      <w:r w:rsidRPr="00CD1E53">
        <w:t xml:space="preserve">O termo de </w:t>
      </w:r>
      <w:r w:rsidR="00B53F7A" w:rsidRPr="00CD1E53">
        <w:t>extinção</w:t>
      </w:r>
      <w:r w:rsidRPr="00CD1E53">
        <w:t>, sempre</w:t>
      </w:r>
      <w:r w:rsidRPr="004827F2">
        <w:t xml:space="preserv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lastRenderedPageBreak/>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8"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Pr="004C5A15" w:rsidRDefault="534D768A" w:rsidP="00216690">
      <w:pPr>
        <w:pStyle w:val="Nivel2"/>
      </w:pPr>
      <w:r w:rsidRPr="004C5A15">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49" w:anchor="art92" w:history="1">
        <w:r w:rsidRPr="004827F2">
          <w:rPr>
            <w:rStyle w:val="Hyperlink"/>
          </w:rPr>
          <w:t>art. 92, VIII</w:t>
        </w:r>
      </w:hyperlink>
      <w:r w:rsidRPr="004827F2">
        <w:t>)</w:t>
      </w:r>
    </w:p>
    <w:p w14:paraId="7562E3EC" w14:textId="2074DDB9"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w:t>
      </w:r>
      <w:r w:rsidR="00AE2A48">
        <w:t>do Coren-MG</w:t>
      </w:r>
      <w:r w:rsidRPr="004827F2">
        <w:t>, na dotação abaixo discriminada:</w:t>
      </w:r>
    </w:p>
    <w:p w14:paraId="0F639FB8" w14:textId="1866A363" w:rsidR="00DC41DD" w:rsidRPr="004827F2" w:rsidRDefault="00DC41DD" w:rsidP="00216690">
      <w:pPr>
        <w:pStyle w:val="Nivel3"/>
      </w:pPr>
      <w:r w:rsidRPr="004827F2">
        <w:t xml:space="preserve">Elemento de Despesa: </w:t>
      </w:r>
      <w:r w:rsidR="00AE2A48">
        <w:t>...............................................................................</w:t>
      </w:r>
    </w:p>
    <w:p w14:paraId="40F873DB" w14:textId="743CAA75" w:rsidR="00DC41DD" w:rsidRPr="001602C6" w:rsidRDefault="00DC41DD" w:rsidP="00216690">
      <w:pPr>
        <w:pStyle w:val="Nvel2-Red"/>
        <w:rPr>
          <w:i w:val="0"/>
          <w:iCs w:val="0"/>
          <w:color w:val="auto"/>
        </w:rPr>
      </w:pPr>
      <w:r w:rsidRPr="001602C6">
        <w:rPr>
          <w:i w:val="0"/>
          <w:iCs w:val="0"/>
          <w:color w:val="auto"/>
        </w:rPr>
        <w:t>A dotação relativa aos exercícios financeiros subsequentes será indicada após aprovação d</w:t>
      </w:r>
      <w:r w:rsidR="001602C6" w:rsidRPr="001602C6">
        <w:rPr>
          <w:i w:val="0"/>
          <w:iCs w:val="0"/>
          <w:color w:val="auto"/>
        </w:rPr>
        <w:t>o</w:t>
      </w:r>
      <w:r w:rsidRPr="001602C6">
        <w:rPr>
          <w:i w:val="0"/>
          <w:iCs w:val="0"/>
          <w:color w:val="auto"/>
        </w:rPr>
        <w:t xml:space="preserve"> Orçament</w:t>
      </w:r>
      <w:r w:rsidR="001602C6" w:rsidRPr="001602C6">
        <w:rPr>
          <w:i w:val="0"/>
          <w:iCs w:val="0"/>
          <w:color w:val="auto"/>
        </w:rPr>
        <w:t>o</w:t>
      </w:r>
      <w:r w:rsidRPr="001602C6">
        <w:rPr>
          <w:i w:val="0"/>
          <w:iCs w:val="0"/>
          <w:color w:val="auto"/>
        </w:rPr>
        <w:t xml:space="preserve"> respectiv</w:t>
      </w:r>
      <w:r w:rsidR="001602C6" w:rsidRPr="001602C6">
        <w:rPr>
          <w:i w:val="0"/>
          <w:iCs w:val="0"/>
          <w:color w:val="auto"/>
        </w:rPr>
        <w:t>o</w:t>
      </w:r>
      <w:r w:rsidRPr="001602C6">
        <w:rPr>
          <w:i w:val="0"/>
          <w:iCs w:val="0"/>
          <w:color w:val="auto"/>
        </w:rPr>
        <w:t xml:space="preserve">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0"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1" w:history="1">
        <w:r w:rsidRPr="004827F2">
          <w:rPr>
            <w:rStyle w:val="Hyperlink"/>
          </w:rPr>
          <w:t>nº 14.133, de 2021</w:t>
        </w:r>
      </w:hyperlink>
      <w:r w:rsidRPr="004827F2">
        <w:t xml:space="preserve">, e demais normas federais aplicáveis e, subsidiariamente, segundo as disposições contidas na </w:t>
      </w:r>
      <w:hyperlink r:id="rId52"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3"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595359F4" w:rsidR="00B53F7A" w:rsidRPr="00D23BB0" w:rsidRDefault="00B53F7A" w:rsidP="00216690">
      <w:pPr>
        <w:pStyle w:val="Nivel2"/>
      </w:pPr>
      <w:r w:rsidRPr="00D23BB0">
        <w:t xml:space="preserve">As alterações contratuais deverão ser promovidas mediante celebração de termo aditivo, submetido à prévia aprovação da </w:t>
      </w:r>
      <w:r w:rsidR="00D23BB0" w:rsidRPr="00D23BB0">
        <w:t xml:space="preserve">Procuradoria </w:t>
      </w:r>
      <w:r w:rsidRPr="00D23BB0">
        <w:t xml:space="preserve">do </w:t>
      </w:r>
      <w:r w:rsidR="00D23BB0" w:rsidRPr="00D23BB0">
        <w:t>Coren-MG</w:t>
      </w:r>
      <w:r w:rsidRPr="00D23BB0">
        <w:t>,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4"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5" w:anchor="art94" w:history="1">
        <w:r w:rsidRPr="004827F2">
          <w:rPr>
            <w:rStyle w:val="Hyperlink"/>
          </w:rPr>
          <w:t>art. 94 da Lei 14.133, de 2021</w:t>
        </w:r>
      </w:hyperlink>
      <w:r w:rsidRPr="004827F2">
        <w:t xml:space="preserve">, bem como no respectivo </w:t>
      </w:r>
      <w:r w:rsidRPr="004827F2">
        <w:lastRenderedPageBreak/>
        <w:t xml:space="preserve">sítio oficial na Internet, em atenção </w:t>
      </w:r>
      <w:r w:rsidR="00C87F98" w:rsidRPr="000E1CFD">
        <w:t xml:space="preserve">ao art. 91, </w:t>
      </w:r>
      <w:r w:rsidR="00C87F98" w:rsidRPr="000E1CFD">
        <w:rPr>
          <w:i/>
        </w:rPr>
        <w:t>caput,</w:t>
      </w:r>
      <w:r w:rsidR="00C87F98" w:rsidRPr="000E1CFD">
        <w:t xml:space="preserve"> da Lei n.º 14.133, de 2021, e </w:t>
      </w:r>
      <w:r w:rsidRPr="004827F2">
        <w:t xml:space="preserve">ao </w:t>
      </w:r>
      <w:hyperlink r:id="rId56" w:anchor="art8§2" w:history="1">
        <w:r w:rsidRPr="004827F2">
          <w:rPr>
            <w:rStyle w:val="Hyperlink"/>
          </w:rPr>
          <w:t>art. 8º, §2º, da Lei n. 12.527, de 2011</w:t>
        </w:r>
      </w:hyperlink>
      <w:r w:rsidRPr="004827F2">
        <w:t xml:space="preserve">, c/c </w:t>
      </w:r>
      <w:hyperlink r:id="rId57" w:anchor="art7§3" w:history="1">
        <w:r w:rsidRPr="004827F2">
          <w:rPr>
            <w:rStyle w:val="Hyperlink"/>
          </w:rPr>
          <w:t>art. 7º, §3º, inciso V, do Decreto n. 7.724, de 2012</w:t>
        </w:r>
      </w:hyperlink>
      <w:r w:rsidRPr="004827F2">
        <w:t>.</w:t>
      </w:r>
    </w:p>
    <w:p w14:paraId="544523B7" w14:textId="77777777" w:rsidR="000E1CFD" w:rsidRPr="004827F2" w:rsidRDefault="000E1CFD" w:rsidP="000E1CFD">
      <w:pPr>
        <w:pStyle w:val="Nivel2"/>
        <w:numPr>
          <w:ilvl w:val="0"/>
          <w:numId w:val="0"/>
        </w:numPr>
      </w:pP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8" w:anchor="art92§1" w:history="1">
        <w:r w:rsidRPr="004827F2">
          <w:rPr>
            <w:rStyle w:val="Hyperlink"/>
          </w:rPr>
          <w:t>art. 92, §1º</w:t>
        </w:r>
      </w:hyperlink>
      <w:r w:rsidRPr="004827F2">
        <w:t>)</w:t>
      </w:r>
    </w:p>
    <w:p w14:paraId="184251F6" w14:textId="49FE52D6" w:rsidR="00DC41DD" w:rsidRPr="004827F2" w:rsidRDefault="00DC41DD" w:rsidP="00216690">
      <w:pPr>
        <w:pStyle w:val="Nivel2"/>
      </w:pPr>
      <w:r w:rsidRPr="004827F2">
        <w:rPr>
          <w:color w:val="auto"/>
          <w:lang w:eastAsia="en-US"/>
        </w:rPr>
        <w:t>Fica eleito o Foro da Justiça Federal em</w:t>
      </w:r>
      <w:r w:rsidR="000E1CFD">
        <w:rPr>
          <w:color w:val="auto"/>
          <w:lang w:eastAsia="en-US"/>
        </w:rPr>
        <w:t xml:space="preserve"> Minas Gerais</w:t>
      </w:r>
      <w:r w:rsidRPr="004827F2">
        <w:t>, Seção Judiciária de</w:t>
      </w:r>
      <w:r w:rsidR="000E1CFD">
        <w:t xml:space="preserve"> Belo Horizonte</w:t>
      </w:r>
      <w:r w:rsidRPr="004827F2">
        <w:t xml:space="preserve"> para dirimir os litígios que decorrerem da execução deste Termo de Contrato que não puderem ser compostos pela conciliação, conforme </w:t>
      </w:r>
      <w:hyperlink r:id="rId59" w:anchor="art92§1" w:history="1">
        <w:r w:rsidRPr="004827F2">
          <w:rPr>
            <w:rStyle w:val="Hyperlink"/>
          </w:rPr>
          <w:t>art. 92, §1º, da Lei nº 14.133/21</w:t>
        </w:r>
      </w:hyperlink>
      <w:r w:rsidRPr="004827F2">
        <w:t>.</w:t>
      </w:r>
    </w:p>
    <w:p w14:paraId="721C1BC9" w14:textId="552B306B" w:rsidR="00EA7386" w:rsidRPr="000E1CFD" w:rsidRDefault="000E1CFD" w:rsidP="000E1CFD">
      <w:pPr>
        <w:pStyle w:val="Nivel2"/>
        <w:numPr>
          <w:ilvl w:val="0"/>
          <w:numId w:val="0"/>
        </w:numPr>
        <w:spacing w:afterLines="120" w:after="288" w:line="312" w:lineRule="auto"/>
        <w:ind w:firstLine="567"/>
        <w:jc w:val="right"/>
        <w:rPr>
          <w:color w:val="auto"/>
        </w:rPr>
      </w:pPr>
      <w:r w:rsidRPr="000E1CFD">
        <w:rPr>
          <w:color w:val="auto"/>
        </w:rPr>
        <w:t>Belo Horizonte, ........... de ................. de 202....</w:t>
      </w:r>
    </w:p>
    <w:p w14:paraId="6FEAC95C" w14:textId="113A23D0" w:rsidR="00DC41DD" w:rsidRPr="000E1CFD" w:rsidRDefault="000E1CFD" w:rsidP="00D01ED2">
      <w:pPr>
        <w:spacing w:before="120" w:afterLines="120" w:after="288" w:line="312" w:lineRule="auto"/>
        <w:ind w:firstLine="567"/>
        <w:jc w:val="center"/>
        <w:rPr>
          <w:rFonts w:ascii="Arial" w:hAnsi="Arial" w:cs="Arial"/>
          <w:b/>
          <w:sz w:val="20"/>
          <w:szCs w:val="20"/>
        </w:rPr>
      </w:pPr>
      <w:r w:rsidRPr="000E1CFD">
        <w:rPr>
          <w:rFonts w:ascii="Arial" w:hAnsi="Arial" w:cs="Arial"/>
          <w:b/>
          <w:sz w:val="20"/>
          <w:szCs w:val="20"/>
        </w:rPr>
        <w:t>ASSINATURAS</w:t>
      </w:r>
    </w:p>
    <w:p w14:paraId="18A9965D" w14:textId="25AC483F" w:rsidR="00DC41DD" w:rsidRDefault="00DC41DD" w:rsidP="000E1CFD">
      <w:pPr>
        <w:spacing w:before="120" w:afterLines="120" w:after="288" w:line="312" w:lineRule="auto"/>
        <w:ind w:firstLine="567"/>
        <w:jc w:val="both"/>
        <w:rPr>
          <w:rFonts w:ascii="Arial" w:hAnsi="Arial" w:cs="Arial"/>
          <w:b/>
          <w:bCs/>
          <w:sz w:val="20"/>
          <w:szCs w:val="20"/>
          <w:u w:val="single"/>
        </w:rPr>
      </w:pPr>
      <w:r w:rsidRPr="000E1CFD">
        <w:rPr>
          <w:rFonts w:ascii="Arial" w:hAnsi="Arial" w:cs="Arial"/>
          <w:b/>
          <w:bCs/>
          <w:sz w:val="20"/>
          <w:szCs w:val="20"/>
          <w:u w:val="single"/>
        </w:rPr>
        <w:t>TESTEMUNHAS:</w:t>
      </w:r>
    </w:p>
    <w:p w14:paraId="3B04375A" w14:textId="38E7F476" w:rsidR="000E1CFD" w:rsidRPr="000E1CFD" w:rsidRDefault="000E1CFD" w:rsidP="000E1CFD">
      <w:pPr>
        <w:spacing w:before="120" w:afterLines="120" w:after="288" w:line="312" w:lineRule="auto"/>
        <w:ind w:firstLine="567"/>
        <w:jc w:val="both"/>
        <w:rPr>
          <w:rFonts w:ascii="Arial" w:hAnsi="Arial" w:cs="Arial"/>
          <w:sz w:val="20"/>
          <w:szCs w:val="20"/>
        </w:rPr>
      </w:pPr>
      <w:r w:rsidRPr="000E1CFD">
        <w:rPr>
          <w:rFonts w:ascii="Arial" w:hAnsi="Arial" w:cs="Arial"/>
          <w:sz w:val="20"/>
          <w:szCs w:val="20"/>
        </w:rPr>
        <w:t xml:space="preserve">1: </w:t>
      </w:r>
      <w:r w:rsidRPr="000E1CFD">
        <w:rPr>
          <w:rFonts w:ascii="Arial" w:hAnsi="Arial" w:cs="Arial"/>
          <w:sz w:val="20"/>
          <w:szCs w:val="20"/>
        </w:rPr>
        <w:tab/>
      </w:r>
      <w:r w:rsidRPr="000E1CFD">
        <w:rPr>
          <w:rFonts w:ascii="Arial" w:hAnsi="Arial" w:cs="Arial"/>
          <w:sz w:val="20"/>
          <w:szCs w:val="20"/>
        </w:rPr>
        <w:tab/>
      </w:r>
      <w:r w:rsidRPr="000E1CFD">
        <w:rPr>
          <w:rFonts w:ascii="Arial" w:hAnsi="Arial" w:cs="Arial"/>
          <w:sz w:val="20"/>
          <w:szCs w:val="20"/>
        </w:rPr>
        <w:tab/>
      </w:r>
      <w:r w:rsidRPr="000E1CFD">
        <w:rPr>
          <w:rFonts w:ascii="Arial" w:hAnsi="Arial" w:cs="Arial"/>
          <w:sz w:val="20"/>
          <w:szCs w:val="20"/>
        </w:rPr>
        <w:tab/>
      </w:r>
      <w:r w:rsidRPr="000E1CFD">
        <w:rPr>
          <w:rFonts w:ascii="Arial" w:hAnsi="Arial" w:cs="Arial"/>
          <w:sz w:val="20"/>
          <w:szCs w:val="20"/>
        </w:rPr>
        <w:tab/>
      </w:r>
      <w:r w:rsidRPr="000E1CFD">
        <w:rPr>
          <w:rFonts w:ascii="Arial" w:hAnsi="Arial" w:cs="Arial"/>
          <w:sz w:val="20"/>
          <w:szCs w:val="20"/>
        </w:rPr>
        <w:tab/>
      </w:r>
      <w:r w:rsidRPr="000E1CFD">
        <w:rPr>
          <w:rFonts w:ascii="Arial" w:hAnsi="Arial" w:cs="Arial"/>
          <w:sz w:val="20"/>
          <w:szCs w:val="20"/>
        </w:rPr>
        <w:tab/>
      </w:r>
      <w:r w:rsidRPr="000E1CFD">
        <w:rPr>
          <w:rFonts w:ascii="Arial" w:hAnsi="Arial" w:cs="Arial"/>
          <w:sz w:val="20"/>
          <w:szCs w:val="20"/>
        </w:rPr>
        <w:tab/>
      </w:r>
      <w:r w:rsidRPr="000E1CFD">
        <w:rPr>
          <w:rFonts w:ascii="Arial" w:hAnsi="Arial" w:cs="Arial"/>
          <w:sz w:val="20"/>
          <w:szCs w:val="20"/>
        </w:rPr>
        <w:tab/>
        <w:t>2:</w:t>
      </w:r>
    </w:p>
    <w:sectPr w:rsidR="000E1CFD" w:rsidRPr="000E1CFD" w:rsidSect="00DC3052">
      <w:headerReference w:type="default" r:id="rId60"/>
      <w:footerReference w:type="default" r:id="rId6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2BF0" w14:textId="5A535145" w:rsidR="004C6300" w:rsidRDefault="004C6300" w:rsidP="004C6300">
    <w:pPr>
      <w:pStyle w:val="Cabealho"/>
      <w:jc w:val="center"/>
    </w:pPr>
    <w:r>
      <w:rPr>
        <w:noProof/>
      </w:rPr>
      <w:drawing>
        <wp:inline distT="0" distB="0" distL="0" distR="0" wp14:anchorId="5107BE5F" wp14:editId="311F1BC1">
          <wp:extent cx="2979420" cy="784225"/>
          <wp:effectExtent l="0" t="0" r="0" b="0"/>
          <wp:docPr id="179133797" name="Imagem 17913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2979420" cy="784225"/>
                  </a:xfrm>
                  <a:prstGeom prst="rect">
                    <a:avLst/>
                  </a:prstGeom>
                </pic:spPr>
              </pic:pic>
            </a:graphicData>
          </a:graphic>
        </wp:inline>
      </w:drawing>
    </w:r>
  </w:p>
  <w:p w14:paraId="62DB64DC" w14:textId="77777777" w:rsidR="004C6300" w:rsidRDefault="004C6300" w:rsidP="004C6300">
    <w:pPr>
      <w:rPr>
        <w:rFonts w:cs="Arial"/>
        <w:b/>
        <w:bCs/>
        <w:sz w:val="18"/>
        <w:szCs w:val="18"/>
      </w:rPr>
    </w:pPr>
  </w:p>
  <w:p w14:paraId="15B9417D" w14:textId="77777777" w:rsidR="004C6300" w:rsidRPr="00B74230" w:rsidRDefault="004C6300" w:rsidP="004C6300">
    <w:pPr>
      <w:pStyle w:val="Cabealho"/>
      <w:jc w:val="right"/>
      <w:rPr>
        <w:rFonts w:ascii="Arial" w:hAnsi="Arial" w:cs="Arial"/>
        <w:sz w:val="16"/>
        <w:szCs w:val="16"/>
      </w:rPr>
    </w:pPr>
    <w:r w:rsidRPr="00B74230">
      <w:rPr>
        <w:rFonts w:ascii="Arial" w:hAnsi="Arial" w:cs="Arial"/>
        <w:b/>
        <w:bCs/>
        <w:sz w:val="16"/>
        <w:szCs w:val="16"/>
      </w:rPr>
      <w:t>PROCESSO N° 074/2023</w:t>
    </w:r>
  </w:p>
  <w:p w14:paraId="7F120BA8" w14:textId="77777777" w:rsidR="004C6300" w:rsidRPr="00B74230" w:rsidRDefault="004C6300" w:rsidP="004C6300">
    <w:pPr>
      <w:pStyle w:val="Cabealho"/>
      <w:jc w:val="right"/>
      <w:rPr>
        <w:rFonts w:ascii="Arial" w:hAnsi="Arial" w:cs="Arial"/>
        <w:sz w:val="16"/>
        <w:szCs w:val="16"/>
      </w:rPr>
    </w:pPr>
    <w:r w:rsidRPr="00B74230">
      <w:rPr>
        <w:rFonts w:ascii="Arial" w:hAnsi="Arial" w:cs="Arial"/>
        <w:b/>
        <w:bCs/>
        <w:sz w:val="16"/>
        <w:szCs w:val="16"/>
      </w:rPr>
      <w:t>PREGÃO ELETRÔNICO N° 017/2023</w:t>
    </w:r>
  </w:p>
  <w:p w14:paraId="72563586" w14:textId="77777777" w:rsidR="004C6300" w:rsidRPr="00B95890" w:rsidRDefault="004C6300" w:rsidP="004C6300">
    <w:pPr>
      <w:pStyle w:val="Cabealho"/>
      <w:jc w:val="right"/>
    </w:pPr>
    <w:r w:rsidRPr="00B74230">
      <w:rPr>
        <w:rFonts w:ascii="Arial" w:hAnsi="Arial" w:cs="Arial"/>
        <w:b/>
        <w:bCs/>
        <w:sz w:val="16"/>
        <w:szCs w:val="16"/>
      </w:rPr>
      <w:t>REGISTRO DE PREÇOS N° 009/2023</w:t>
    </w:r>
  </w:p>
  <w:p w14:paraId="0732158A" w14:textId="39039AB8" w:rsidR="004C6300" w:rsidRDefault="004C6300">
    <w:pPr>
      <w:pStyle w:val="Cabealho"/>
    </w:pPr>
  </w:p>
  <w:p w14:paraId="78B4EF61" w14:textId="0DD0329B" w:rsidR="002F2F20" w:rsidRPr="004827F2" w:rsidRDefault="002F2F20" w:rsidP="004827F2">
    <w:pPr>
      <w:pStyle w:val="Cabealho"/>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DD84A5A6"/>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46A2182E">
      <w:start w:val="1"/>
      <w:numFmt w:val="decimal"/>
      <w:lvlText w:val="%5-"/>
      <w:lvlJc w:val="left"/>
      <w:pPr>
        <w:ind w:left="4167" w:hanging="360"/>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2"/>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3"/>
  </w:num>
  <w:num w:numId="20" w16cid:durableId="1657689004">
    <w:abstractNumId w:val="23"/>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 w:numId="36" w16cid:durableId="1967928386">
    <w:abstractNumId w:val="21"/>
  </w:num>
  <w:num w:numId="37" w16cid:durableId="61441224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6CEB"/>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1CFD"/>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2C6"/>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20A"/>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C59"/>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23"/>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4B1D"/>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2CDF"/>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739"/>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536"/>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5A15"/>
    <w:rsid w:val="004C6300"/>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331"/>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521"/>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67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E20"/>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BE"/>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2C6"/>
    <w:rsid w:val="008D0A94"/>
    <w:rsid w:val="008D2147"/>
    <w:rsid w:val="008D25B8"/>
    <w:rsid w:val="008D2AC6"/>
    <w:rsid w:val="008D2CAF"/>
    <w:rsid w:val="008D303A"/>
    <w:rsid w:val="008D3ACE"/>
    <w:rsid w:val="008D3C0D"/>
    <w:rsid w:val="008D3C88"/>
    <w:rsid w:val="008D4E7E"/>
    <w:rsid w:val="008D51CC"/>
    <w:rsid w:val="008D547F"/>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0766D"/>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292"/>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3E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2CA"/>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2A48"/>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413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53"/>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3BB0"/>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CBB"/>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70A"/>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5B3"/>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mailto:patrimonio@corenmg.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4333</Words>
  <Characters>23399</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2024-01-15T16:32:00Z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